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29E4" w14:textId="6CA44763" w:rsidR="009252EB" w:rsidRPr="009252EB" w:rsidRDefault="000D72DE" w:rsidP="009252EB">
      <w:pPr>
        <w:jc w:val="both"/>
        <w:rPr>
          <w:rFonts w:ascii="Arial" w:hAnsi="Arial" w:cs="Arial"/>
          <w:b/>
          <w:bCs/>
          <w:sz w:val="40"/>
          <w:szCs w:val="40"/>
        </w:rPr>
      </w:pPr>
      <w:r w:rsidRPr="009252EB">
        <w:rPr>
          <w:rFonts w:ascii="Arial" w:hAnsi="Arial" w:cs="Arial"/>
          <w:b/>
          <w:bCs/>
          <w:noProof/>
          <w:sz w:val="40"/>
          <w:szCs w:val="40"/>
        </w:rPr>
        <w:drawing>
          <wp:anchor distT="0" distB="0" distL="114300" distR="114300" simplePos="0" relativeHeight="251658240" behindDoc="0" locked="0" layoutInCell="1" allowOverlap="1" wp14:anchorId="2730DCD2" wp14:editId="189419DE">
            <wp:simplePos x="0" y="0"/>
            <wp:positionH relativeFrom="margin">
              <wp:align>right</wp:align>
            </wp:positionH>
            <wp:positionV relativeFrom="paragraph">
              <wp:posOffset>-219075</wp:posOffset>
            </wp:positionV>
            <wp:extent cx="2546033" cy="771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546033"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11D13E" w14:textId="77777777" w:rsidR="005D0EC7" w:rsidRPr="005D0EC7" w:rsidRDefault="005D0EC7" w:rsidP="009252EB">
      <w:pPr>
        <w:jc w:val="both"/>
        <w:rPr>
          <w:rFonts w:ascii="Arial" w:hAnsi="Arial" w:cs="Arial"/>
          <w:b/>
          <w:bCs/>
          <w:sz w:val="14"/>
          <w:szCs w:val="14"/>
          <w:u w:val="single"/>
        </w:rPr>
      </w:pPr>
    </w:p>
    <w:p w14:paraId="546108B4" w14:textId="6F7957E1" w:rsidR="006A5F28" w:rsidRPr="009252EB" w:rsidRDefault="00622704" w:rsidP="009252EB">
      <w:pPr>
        <w:jc w:val="both"/>
        <w:rPr>
          <w:rFonts w:ascii="Arial" w:hAnsi="Arial" w:cs="Arial"/>
          <w:b/>
          <w:bCs/>
          <w:sz w:val="40"/>
          <w:szCs w:val="40"/>
          <w:u w:val="single"/>
        </w:rPr>
      </w:pPr>
      <w:r>
        <w:rPr>
          <w:rFonts w:ascii="Arial" w:hAnsi="Arial" w:cs="Arial"/>
          <w:b/>
          <w:bCs/>
          <w:sz w:val="40"/>
          <w:szCs w:val="40"/>
          <w:u w:val="single"/>
        </w:rPr>
        <w:t xml:space="preserve">Reopened </w:t>
      </w:r>
      <w:r w:rsidR="000D72DE" w:rsidRPr="009252EB">
        <w:rPr>
          <w:rFonts w:ascii="Arial" w:hAnsi="Arial" w:cs="Arial"/>
          <w:b/>
          <w:bCs/>
          <w:sz w:val="40"/>
          <w:szCs w:val="40"/>
          <w:u w:val="single"/>
        </w:rPr>
        <w:t>VR</w:t>
      </w:r>
      <w:r w:rsidR="009C7228" w:rsidRPr="009252EB">
        <w:rPr>
          <w:rFonts w:ascii="Arial" w:hAnsi="Arial" w:cs="Arial"/>
          <w:b/>
          <w:bCs/>
          <w:sz w:val="40"/>
          <w:szCs w:val="40"/>
          <w:u w:val="single"/>
        </w:rPr>
        <w:t xml:space="preserve"> Scheme </w:t>
      </w:r>
      <w:r w:rsidR="00B114D4">
        <w:rPr>
          <w:rFonts w:ascii="Arial" w:hAnsi="Arial" w:cs="Arial"/>
          <w:b/>
          <w:bCs/>
          <w:sz w:val="40"/>
          <w:szCs w:val="40"/>
          <w:u w:val="single"/>
        </w:rPr>
        <w:t>July</w:t>
      </w:r>
      <w:r w:rsidR="009C7228" w:rsidRPr="009252EB">
        <w:rPr>
          <w:rFonts w:ascii="Arial" w:hAnsi="Arial" w:cs="Arial"/>
          <w:b/>
          <w:bCs/>
          <w:sz w:val="40"/>
          <w:szCs w:val="40"/>
          <w:u w:val="single"/>
        </w:rPr>
        <w:t xml:space="preserve"> 2025</w:t>
      </w:r>
    </w:p>
    <w:p w14:paraId="5E99D87C" w14:textId="0C1E1E80" w:rsidR="006A5F28" w:rsidRDefault="000D72DE" w:rsidP="009252EB">
      <w:pPr>
        <w:jc w:val="both"/>
        <w:rPr>
          <w:rFonts w:ascii="Arial" w:hAnsi="Arial" w:cs="Arial"/>
          <w:b/>
          <w:bCs/>
        </w:rPr>
      </w:pPr>
      <w:r>
        <w:rPr>
          <w:rFonts w:ascii="Arial" w:hAnsi="Arial" w:cs="Arial"/>
          <w:b/>
          <w:bCs/>
        </w:rPr>
        <w:t xml:space="preserve">Introduction </w:t>
      </w:r>
    </w:p>
    <w:p w14:paraId="662081E9" w14:textId="4F18244B" w:rsidR="0020370F" w:rsidRDefault="000D72DE" w:rsidP="009252EB">
      <w:pPr>
        <w:jc w:val="both"/>
        <w:rPr>
          <w:rFonts w:ascii="Arial" w:hAnsi="Arial" w:cs="Arial"/>
        </w:rPr>
      </w:pPr>
      <w:r w:rsidRPr="00474A64">
        <w:rPr>
          <w:rFonts w:ascii="Arial" w:hAnsi="Arial" w:cs="Arial"/>
        </w:rPr>
        <w:t xml:space="preserve">Following consultation with </w:t>
      </w:r>
      <w:r>
        <w:rPr>
          <w:rFonts w:ascii="Arial" w:hAnsi="Arial" w:cs="Arial"/>
        </w:rPr>
        <w:t>UCU</w:t>
      </w:r>
      <w:r w:rsidRPr="00474A64">
        <w:rPr>
          <w:rFonts w:ascii="Arial" w:hAnsi="Arial" w:cs="Arial"/>
        </w:rPr>
        <w:t>, Liverpool Hope</w:t>
      </w:r>
      <w:r w:rsidR="0069422D">
        <w:rPr>
          <w:rFonts w:ascii="Arial" w:hAnsi="Arial" w:cs="Arial"/>
        </w:rPr>
        <w:t xml:space="preserve"> is reopening its V</w:t>
      </w:r>
      <w:r w:rsidR="008D47A3">
        <w:rPr>
          <w:rFonts w:ascii="Arial" w:hAnsi="Arial" w:cs="Arial"/>
        </w:rPr>
        <w:t xml:space="preserve">oluntary </w:t>
      </w:r>
      <w:r w:rsidR="0069422D">
        <w:rPr>
          <w:rFonts w:ascii="Arial" w:hAnsi="Arial" w:cs="Arial"/>
        </w:rPr>
        <w:t>R</w:t>
      </w:r>
      <w:r w:rsidR="008D47A3">
        <w:rPr>
          <w:rFonts w:ascii="Arial" w:hAnsi="Arial" w:cs="Arial"/>
        </w:rPr>
        <w:t>edundancy</w:t>
      </w:r>
      <w:r w:rsidR="0069422D">
        <w:rPr>
          <w:rFonts w:ascii="Arial" w:hAnsi="Arial" w:cs="Arial"/>
        </w:rPr>
        <w:t xml:space="preserve"> Scheme for a short period closing on the </w:t>
      </w:r>
      <w:r w:rsidR="004E5C9B">
        <w:rPr>
          <w:rFonts w:ascii="Arial" w:hAnsi="Arial" w:cs="Arial"/>
        </w:rPr>
        <w:t>1</w:t>
      </w:r>
      <w:r w:rsidR="004E5C9B" w:rsidRPr="004E5C9B">
        <w:rPr>
          <w:rFonts w:ascii="Arial" w:hAnsi="Arial" w:cs="Arial"/>
          <w:vertAlign w:val="superscript"/>
        </w:rPr>
        <w:t>st</w:t>
      </w:r>
      <w:r w:rsidR="004E5C9B">
        <w:rPr>
          <w:rFonts w:ascii="Arial" w:hAnsi="Arial" w:cs="Arial"/>
        </w:rPr>
        <w:t xml:space="preserve"> </w:t>
      </w:r>
      <w:r w:rsidR="008D47A3">
        <w:rPr>
          <w:rFonts w:ascii="Arial" w:hAnsi="Arial" w:cs="Arial"/>
        </w:rPr>
        <w:t>August 2025</w:t>
      </w:r>
      <w:r w:rsidR="00907F09">
        <w:rPr>
          <w:rFonts w:ascii="Arial" w:hAnsi="Arial" w:cs="Arial"/>
        </w:rPr>
        <w:t>.</w:t>
      </w:r>
      <w:r w:rsidR="0069422D">
        <w:rPr>
          <w:rFonts w:ascii="Arial" w:hAnsi="Arial" w:cs="Arial"/>
        </w:rPr>
        <w:t xml:space="preserve"> This re</w:t>
      </w:r>
      <w:r w:rsidR="0073155E">
        <w:rPr>
          <w:rFonts w:ascii="Arial" w:hAnsi="Arial" w:cs="Arial"/>
        </w:rPr>
        <w:t>-</w:t>
      </w:r>
      <w:r w:rsidR="0069422D">
        <w:rPr>
          <w:rFonts w:ascii="Arial" w:hAnsi="Arial" w:cs="Arial"/>
        </w:rPr>
        <w:t xml:space="preserve">opening </w:t>
      </w:r>
      <w:r w:rsidR="0020370F">
        <w:rPr>
          <w:rFonts w:ascii="Arial" w:hAnsi="Arial" w:cs="Arial"/>
        </w:rPr>
        <w:t xml:space="preserve">remains </w:t>
      </w:r>
      <w:r w:rsidR="0020370F" w:rsidRPr="00474A64">
        <w:rPr>
          <w:rFonts w:ascii="Arial" w:hAnsi="Arial" w:cs="Arial"/>
        </w:rPr>
        <w:t>in</w:t>
      </w:r>
      <w:r w:rsidRPr="00474A64">
        <w:rPr>
          <w:rFonts w:ascii="Arial" w:hAnsi="Arial" w:cs="Arial"/>
        </w:rPr>
        <w:t xml:space="preserve"> line with its Redundancy policy</w:t>
      </w:r>
      <w:r w:rsidR="0073155E">
        <w:rPr>
          <w:rFonts w:ascii="Arial" w:hAnsi="Arial" w:cs="Arial"/>
        </w:rPr>
        <w:t>. This is a further measure to m</w:t>
      </w:r>
      <w:r w:rsidRPr="00474A64">
        <w:rPr>
          <w:rFonts w:ascii="Arial" w:hAnsi="Arial" w:cs="Arial"/>
        </w:rPr>
        <w:t xml:space="preserve">inimise and mitigate against the possibility of having to make compulsory </w:t>
      </w:r>
      <w:r w:rsidR="008D47A3" w:rsidRPr="00474A64">
        <w:rPr>
          <w:rFonts w:ascii="Arial" w:hAnsi="Arial" w:cs="Arial"/>
        </w:rPr>
        <w:t>redundancies</w:t>
      </w:r>
      <w:r w:rsidR="008D47A3">
        <w:rPr>
          <w:rFonts w:ascii="Arial" w:hAnsi="Arial" w:cs="Arial"/>
        </w:rPr>
        <w:t>.</w:t>
      </w:r>
    </w:p>
    <w:p w14:paraId="0209BF34" w14:textId="747F621F" w:rsidR="0073155E" w:rsidRDefault="0073155E" w:rsidP="009252EB">
      <w:pPr>
        <w:jc w:val="both"/>
        <w:rPr>
          <w:rFonts w:ascii="Arial" w:hAnsi="Arial" w:cs="Arial"/>
        </w:rPr>
      </w:pPr>
      <w:r w:rsidRPr="0073155E">
        <w:rPr>
          <w:rFonts w:ascii="Arial" w:hAnsi="Arial" w:cs="Arial"/>
        </w:rPr>
        <w:t>In this VR scheme some important changes have been made</w:t>
      </w:r>
      <w:r>
        <w:rPr>
          <w:rFonts w:ascii="Arial" w:hAnsi="Arial" w:cs="Arial"/>
        </w:rPr>
        <w:t>:</w:t>
      </w:r>
    </w:p>
    <w:p w14:paraId="33B9492B" w14:textId="4FD1EE89" w:rsidR="00474A64" w:rsidRPr="000D72DE" w:rsidRDefault="000D72DE" w:rsidP="000D72DE">
      <w:pPr>
        <w:pStyle w:val="ListParagraph"/>
        <w:numPr>
          <w:ilvl w:val="0"/>
          <w:numId w:val="4"/>
        </w:numPr>
        <w:jc w:val="both"/>
        <w:rPr>
          <w:rFonts w:ascii="Arial" w:hAnsi="Arial" w:cs="Arial"/>
        </w:rPr>
      </w:pPr>
      <w:r w:rsidRPr="000D72DE">
        <w:rPr>
          <w:rFonts w:ascii="Arial" w:hAnsi="Arial" w:cs="Arial"/>
        </w:rPr>
        <w:t xml:space="preserve">The scheme </w:t>
      </w:r>
      <w:r w:rsidR="0069422D" w:rsidRPr="000D72DE">
        <w:rPr>
          <w:rFonts w:ascii="Arial" w:hAnsi="Arial" w:cs="Arial"/>
        </w:rPr>
        <w:t>continues to be</w:t>
      </w:r>
      <w:r w:rsidR="008D47A3">
        <w:rPr>
          <w:rFonts w:ascii="Arial" w:hAnsi="Arial" w:cs="Arial"/>
        </w:rPr>
        <w:t xml:space="preserve"> </w:t>
      </w:r>
      <w:r w:rsidR="0073155E">
        <w:rPr>
          <w:rFonts w:ascii="Arial" w:hAnsi="Arial" w:cs="Arial"/>
        </w:rPr>
        <w:t xml:space="preserve">open to </w:t>
      </w:r>
      <w:r w:rsidRPr="000D72DE">
        <w:rPr>
          <w:rFonts w:ascii="Arial" w:hAnsi="Arial" w:cs="Arial"/>
          <w:b/>
          <w:bCs/>
        </w:rPr>
        <w:t>at risk</w:t>
      </w:r>
      <w:r w:rsidR="0073155E">
        <w:rPr>
          <w:rFonts w:ascii="Arial" w:hAnsi="Arial" w:cs="Arial"/>
          <w:b/>
          <w:bCs/>
        </w:rPr>
        <w:t xml:space="preserve"> </w:t>
      </w:r>
      <w:r w:rsidR="0073155E">
        <w:rPr>
          <w:rFonts w:ascii="Arial" w:hAnsi="Arial" w:cs="Arial"/>
        </w:rPr>
        <w:t xml:space="preserve">staff. It has also been extended to staff who are not themselves at risk but who are in the </w:t>
      </w:r>
      <w:r w:rsidR="0073155E" w:rsidRPr="0073155E">
        <w:rPr>
          <w:rFonts w:ascii="Arial" w:hAnsi="Arial" w:cs="Arial"/>
          <w:b/>
          <w:bCs/>
        </w:rPr>
        <w:t>at-risk areas affected by potential redundancies</w:t>
      </w:r>
      <w:r w:rsidR="0073155E">
        <w:rPr>
          <w:rFonts w:ascii="Arial" w:hAnsi="Arial" w:cs="Arial"/>
        </w:rPr>
        <w:t xml:space="preserve"> </w:t>
      </w:r>
      <w:proofErr w:type="spellStart"/>
      <w:r w:rsidR="0073155E">
        <w:rPr>
          <w:rFonts w:ascii="Arial" w:hAnsi="Arial" w:cs="Arial"/>
        </w:rPr>
        <w:t>ie</w:t>
      </w:r>
      <w:proofErr w:type="spellEnd"/>
      <w:r w:rsidR="0073155E">
        <w:rPr>
          <w:rFonts w:ascii="Arial" w:hAnsi="Arial" w:cs="Arial"/>
        </w:rPr>
        <w:t xml:space="preserve"> w</w:t>
      </w:r>
      <w:r w:rsidR="0069422D" w:rsidRPr="000D72DE">
        <w:rPr>
          <w:rFonts w:ascii="Arial" w:hAnsi="Arial" w:cs="Arial"/>
        </w:rPr>
        <w:t>here colleagues currently remain at risk of redundancy</w:t>
      </w:r>
      <w:r w:rsidRPr="000D72DE">
        <w:rPr>
          <w:rFonts w:ascii="Arial" w:hAnsi="Arial" w:cs="Arial"/>
        </w:rPr>
        <w:t xml:space="preserve">. </w:t>
      </w:r>
    </w:p>
    <w:p w14:paraId="6E92028B" w14:textId="68BF5FFA" w:rsidR="0069422D" w:rsidRPr="0073155E" w:rsidRDefault="0073155E" w:rsidP="000D72DE">
      <w:pPr>
        <w:pStyle w:val="ListParagraph"/>
        <w:numPr>
          <w:ilvl w:val="0"/>
          <w:numId w:val="4"/>
        </w:numPr>
        <w:jc w:val="both"/>
        <w:rPr>
          <w:rFonts w:ascii="Arial" w:hAnsi="Arial" w:cs="Arial"/>
        </w:rPr>
      </w:pPr>
      <w:r w:rsidRPr="0073155E">
        <w:rPr>
          <w:rFonts w:ascii="Arial" w:hAnsi="Arial" w:cs="Arial"/>
        </w:rPr>
        <w:t xml:space="preserve">Any approved VR applications under this re-opened scheme will only receive notice up to </w:t>
      </w:r>
      <w:r w:rsidR="005D1FE6" w:rsidRPr="0073155E">
        <w:rPr>
          <w:rFonts w:ascii="Arial" w:hAnsi="Arial" w:cs="Arial"/>
        </w:rPr>
        <w:t>the 8</w:t>
      </w:r>
      <w:r w:rsidR="005D1FE6" w:rsidRPr="0073155E">
        <w:rPr>
          <w:rFonts w:ascii="Arial" w:hAnsi="Arial" w:cs="Arial"/>
          <w:vertAlign w:val="superscript"/>
        </w:rPr>
        <w:t>th</w:t>
      </w:r>
      <w:r w:rsidR="005D1FE6" w:rsidRPr="0073155E">
        <w:rPr>
          <w:rFonts w:ascii="Arial" w:hAnsi="Arial" w:cs="Arial"/>
        </w:rPr>
        <w:t xml:space="preserve"> October</w:t>
      </w:r>
      <w:r w:rsidRPr="0073155E">
        <w:rPr>
          <w:rFonts w:ascii="Arial" w:hAnsi="Arial" w:cs="Arial"/>
        </w:rPr>
        <w:t xml:space="preserve">. </w:t>
      </w:r>
      <w:r w:rsidR="005D1FE6" w:rsidRPr="0073155E">
        <w:rPr>
          <w:rFonts w:ascii="Arial" w:hAnsi="Arial" w:cs="Arial"/>
        </w:rPr>
        <w:t xml:space="preserve"> For the avoidance of doubt the</w:t>
      </w:r>
      <w:r w:rsidR="000D72DE" w:rsidRPr="0073155E">
        <w:rPr>
          <w:rFonts w:ascii="Arial" w:hAnsi="Arial" w:cs="Arial"/>
        </w:rPr>
        <w:t xml:space="preserve"> last day of work will be the 8</w:t>
      </w:r>
      <w:r w:rsidR="000D72DE" w:rsidRPr="0073155E">
        <w:rPr>
          <w:rFonts w:ascii="Arial" w:hAnsi="Arial" w:cs="Arial"/>
          <w:vertAlign w:val="superscript"/>
        </w:rPr>
        <w:t>th</w:t>
      </w:r>
      <w:r w:rsidR="000D72DE" w:rsidRPr="0073155E">
        <w:rPr>
          <w:rFonts w:ascii="Arial" w:hAnsi="Arial" w:cs="Arial"/>
        </w:rPr>
        <w:t xml:space="preserve"> October</w:t>
      </w:r>
      <w:r w:rsidR="005D1FE6" w:rsidRPr="0073155E">
        <w:rPr>
          <w:rFonts w:ascii="Arial" w:hAnsi="Arial" w:cs="Arial"/>
        </w:rPr>
        <w:t xml:space="preserve"> 2025</w:t>
      </w:r>
      <w:r w:rsidR="000D72DE" w:rsidRPr="0073155E">
        <w:rPr>
          <w:rFonts w:ascii="Arial" w:hAnsi="Arial" w:cs="Arial"/>
        </w:rPr>
        <w:t>.</w:t>
      </w:r>
    </w:p>
    <w:p w14:paraId="69DDFB9A" w14:textId="4CEFCF99" w:rsidR="0020370F" w:rsidRPr="0073155E" w:rsidRDefault="0020370F" w:rsidP="0020370F">
      <w:pPr>
        <w:jc w:val="both"/>
        <w:rPr>
          <w:rFonts w:ascii="Arial" w:hAnsi="Arial" w:cs="Arial"/>
        </w:rPr>
      </w:pPr>
      <w:r w:rsidRPr="0073155E">
        <w:rPr>
          <w:rFonts w:ascii="Arial" w:hAnsi="Arial" w:cs="Arial"/>
        </w:rPr>
        <w:t xml:space="preserve">Please note this will be the final opportunity for staff to apply on terms outlined below. </w:t>
      </w:r>
    </w:p>
    <w:p w14:paraId="1B3340B4" w14:textId="3A89DAE9" w:rsidR="00474A64" w:rsidRPr="00474A64" w:rsidRDefault="000D72DE" w:rsidP="009252EB">
      <w:pPr>
        <w:jc w:val="both"/>
        <w:rPr>
          <w:rFonts w:ascii="Arial" w:hAnsi="Arial" w:cs="Arial"/>
        </w:rPr>
      </w:pPr>
      <w:r w:rsidRPr="00474A64">
        <w:rPr>
          <w:rFonts w:ascii="Arial" w:hAnsi="Arial" w:cs="Arial"/>
        </w:rPr>
        <w:t xml:space="preserve">Liverpool Hope reserves the right not to accept all applications for </w:t>
      </w:r>
      <w:r w:rsidR="00B53A8F">
        <w:rPr>
          <w:rFonts w:ascii="Arial" w:hAnsi="Arial" w:cs="Arial"/>
        </w:rPr>
        <w:t>VR</w:t>
      </w:r>
      <w:r w:rsidRPr="00474A64">
        <w:rPr>
          <w:rFonts w:ascii="Arial" w:hAnsi="Arial" w:cs="Arial"/>
        </w:rPr>
        <w:t>, particularly if there are more applications than the proposed number of redundancies or it considers that it is in the long-term interests of Liverpool Hope to retain certain employees. Liverpool Hope may still have to make compulsory redundancies if it does not receive</w:t>
      </w:r>
      <w:bookmarkStart w:id="0" w:name="LASTCURSORPOSITION"/>
      <w:bookmarkEnd w:id="0"/>
      <w:r w:rsidRPr="00474A64">
        <w:rPr>
          <w:rFonts w:ascii="Arial" w:hAnsi="Arial" w:cs="Arial"/>
        </w:rPr>
        <w:t xml:space="preserve"> a sufficient number of appropriate volunteers. </w:t>
      </w:r>
    </w:p>
    <w:p w14:paraId="18460B24" w14:textId="77777777" w:rsidR="00474A64" w:rsidRPr="00474A64" w:rsidRDefault="000D72DE" w:rsidP="009252EB">
      <w:pPr>
        <w:jc w:val="both"/>
        <w:rPr>
          <w:rFonts w:ascii="Arial" w:hAnsi="Arial" w:cs="Arial"/>
        </w:rPr>
      </w:pPr>
      <w:r w:rsidRPr="00474A64">
        <w:rPr>
          <w:rFonts w:ascii="Arial" w:hAnsi="Arial" w:cs="Arial"/>
        </w:rPr>
        <w:t xml:space="preserve">For the avoidance of doubt, Liverpool Hope’s decision on whether or not to accept or reject any particular application is final. </w:t>
      </w:r>
    </w:p>
    <w:p w14:paraId="55097BB2" w14:textId="5882403F" w:rsidR="00474A64" w:rsidRDefault="000D72DE" w:rsidP="009252EB">
      <w:pPr>
        <w:jc w:val="both"/>
        <w:rPr>
          <w:rFonts w:ascii="Arial" w:hAnsi="Arial" w:cs="Arial"/>
        </w:rPr>
      </w:pPr>
      <w:r w:rsidRPr="00474A64">
        <w:rPr>
          <w:rFonts w:ascii="Arial" w:hAnsi="Arial" w:cs="Arial"/>
        </w:rPr>
        <w:t>The scheme is entirely discretionary and non-contractual.</w:t>
      </w:r>
    </w:p>
    <w:p w14:paraId="72D90A36" w14:textId="3E920B00" w:rsidR="00F539EA" w:rsidRPr="00F539EA" w:rsidRDefault="000D72DE" w:rsidP="009252EB">
      <w:pPr>
        <w:jc w:val="both"/>
        <w:rPr>
          <w:rFonts w:ascii="Arial" w:hAnsi="Arial" w:cs="Arial"/>
        </w:rPr>
      </w:pPr>
      <w:r w:rsidRPr="00F539EA">
        <w:rPr>
          <w:rFonts w:ascii="Arial" w:hAnsi="Arial" w:cs="Arial"/>
          <w:lang w:val="en-US"/>
        </w:rPr>
        <w:t>The scheme will comply with the Equality Act 201</w:t>
      </w:r>
      <w:r w:rsidR="004B1AE1">
        <w:rPr>
          <w:rFonts w:ascii="Arial" w:hAnsi="Arial" w:cs="Arial"/>
          <w:lang w:val="en-US"/>
        </w:rPr>
        <w:t>0</w:t>
      </w:r>
      <w:r w:rsidRPr="00F539EA">
        <w:rPr>
          <w:rFonts w:ascii="Arial" w:hAnsi="Arial" w:cs="Arial"/>
          <w:lang w:val="en-US"/>
        </w:rPr>
        <w:t>.</w:t>
      </w:r>
    </w:p>
    <w:p w14:paraId="2C9F8B7B" w14:textId="77777777" w:rsidR="004D6691" w:rsidRDefault="000D72DE" w:rsidP="009252EB">
      <w:pPr>
        <w:jc w:val="both"/>
        <w:rPr>
          <w:rFonts w:ascii="Arial" w:hAnsi="Arial" w:cs="Arial"/>
          <w:b/>
          <w:bCs/>
        </w:rPr>
      </w:pPr>
      <w:r w:rsidRPr="00474A64">
        <w:rPr>
          <w:rFonts w:ascii="Arial" w:hAnsi="Arial" w:cs="Arial"/>
          <w:b/>
          <w:bCs/>
        </w:rPr>
        <w:t>Eligibility</w:t>
      </w:r>
    </w:p>
    <w:p w14:paraId="6FB726A3" w14:textId="52B174C7" w:rsidR="00474A64" w:rsidRPr="00474A64" w:rsidRDefault="000D72DE" w:rsidP="009252EB">
      <w:pPr>
        <w:jc w:val="both"/>
        <w:rPr>
          <w:rFonts w:ascii="Arial" w:hAnsi="Arial" w:cs="Arial"/>
          <w:b/>
          <w:bCs/>
        </w:rPr>
      </w:pPr>
      <w:r>
        <w:rPr>
          <w:rFonts w:ascii="Arial" w:hAnsi="Arial" w:cs="Arial"/>
        </w:rPr>
        <w:t>As a one off</w:t>
      </w:r>
      <w:r w:rsidR="000A7A93">
        <w:rPr>
          <w:rFonts w:ascii="Arial" w:hAnsi="Arial" w:cs="Arial"/>
        </w:rPr>
        <w:t>,</w:t>
      </w:r>
      <w:r>
        <w:rPr>
          <w:rFonts w:ascii="Arial" w:hAnsi="Arial" w:cs="Arial"/>
        </w:rPr>
        <w:t xml:space="preserve"> the requirement for</w:t>
      </w:r>
      <w:r w:rsidR="00BF38FF" w:rsidRPr="00474A64">
        <w:rPr>
          <w:rFonts w:ascii="Arial" w:hAnsi="Arial" w:cs="Arial"/>
        </w:rPr>
        <w:t xml:space="preserve"> applying for </w:t>
      </w:r>
      <w:r w:rsidR="00B53A8F">
        <w:rPr>
          <w:rFonts w:ascii="Arial" w:hAnsi="Arial" w:cs="Arial"/>
        </w:rPr>
        <w:t>VR</w:t>
      </w:r>
      <w:r w:rsidR="00BF38FF" w:rsidRPr="00474A64">
        <w:rPr>
          <w:rFonts w:ascii="Arial" w:hAnsi="Arial" w:cs="Arial"/>
        </w:rPr>
        <w:t xml:space="preserve"> </w:t>
      </w:r>
      <w:r>
        <w:rPr>
          <w:rFonts w:ascii="Arial" w:hAnsi="Arial" w:cs="Arial"/>
        </w:rPr>
        <w:t xml:space="preserve">of </w:t>
      </w:r>
      <w:r w:rsidR="00BF38FF" w:rsidRPr="00474A64">
        <w:rPr>
          <w:rFonts w:ascii="Arial" w:hAnsi="Arial" w:cs="Arial"/>
        </w:rPr>
        <w:t xml:space="preserve">at least 2 years continuous service at the time </w:t>
      </w:r>
      <w:r w:rsidR="00F5461C" w:rsidRPr="00474A64">
        <w:rPr>
          <w:rFonts w:ascii="Arial" w:hAnsi="Arial" w:cs="Arial"/>
        </w:rPr>
        <w:t xml:space="preserve">of </w:t>
      </w:r>
      <w:r w:rsidR="00CE3742">
        <w:rPr>
          <w:rFonts w:ascii="Arial" w:hAnsi="Arial" w:cs="Arial"/>
        </w:rPr>
        <w:t xml:space="preserve">the </w:t>
      </w:r>
      <w:r w:rsidR="00F5461C" w:rsidRPr="00474A64">
        <w:rPr>
          <w:rFonts w:ascii="Arial" w:hAnsi="Arial" w:cs="Arial"/>
        </w:rPr>
        <w:t>leaving</w:t>
      </w:r>
      <w:r w:rsidR="00BF38FF" w:rsidRPr="00474A64">
        <w:rPr>
          <w:rFonts w:ascii="Arial" w:hAnsi="Arial" w:cs="Arial"/>
        </w:rPr>
        <w:t xml:space="preserve"> date</w:t>
      </w:r>
      <w:r>
        <w:rPr>
          <w:rFonts w:ascii="Arial" w:hAnsi="Arial" w:cs="Arial"/>
        </w:rPr>
        <w:t xml:space="preserve"> is waived</w:t>
      </w:r>
      <w:r w:rsidR="00BF38FF" w:rsidRPr="00474A64">
        <w:rPr>
          <w:rFonts w:ascii="Arial" w:hAnsi="Arial" w:cs="Arial"/>
        </w:rPr>
        <w:t>.</w:t>
      </w:r>
      <w:r>
        <w:rPr>
          <w:rFonts w:ascii="Arial" w:hAnsi="Arial" w:cs="Arial"/>
        </w:rPr>
        <w:t xml:space="preserve"> </w:t>
      </w:r>
    </w:p>
    <w:p w14:paraId="0C6F30F8" w14:textId="44C1ED9E" w:rsidR="00474A64" w:rsidRPr="00474A64" w:rsidRDefault="000D72DE" w:rsidP="009252EB">
      <w:pPr>
        <w:jc w:val="both"/>
        <w:rPr>
          <w:rFonts w:ascii="Arial" w:hAnsi="Arial" w:cs="Arial"/>
        </w:rPr>
      </w:pPr>
      <w:r>
        <w:rPr>
          <w:rFonts w:ascii="Arial" w:hAnsi="Arial" w:cs="Arial"/>
        </w:rPr>
        <w:t>An eligible employee</w:t>
      </w:r>
      <w:r w:rsidR="00BF38FF">
        <w:rPr>
          <w:rFonts w:ascii="Arial" w:hAnsi="Arial" w:cs="Arial"/>
        </w:rPr>
        <w:t xml:space="preserve"> must </w:t>
      </w:r>
      <w:r w:rsidR="00BF38FF" w:rsidRPr="00474A64">
        <w:rPr>
          <w:rFonts w:ascii="Arial" w:hAnsi="Arial" w:cs="Arial"/>
        </w:rPr>
        <w:t xml:space="preserve">not </w:t>
      </w:r>
      <w:r w:rsidR="00BF38FF">
        <w:rPr>
          <w:rFonts w:ascii="Arial" w:hAnsi="Arial" w:cs="Arial"/>
        </w:rPr>
        <w:t xml:space="preserve">be </w:t>
      </w:r>
      <w:r w:rsidR="00BF38FF" w:rsidRPr="00474A64">
        <w:rPr>
          <w:rFonts w:ascii="Arial" w:hAnsi="Arial" w:cs="Arial"/>
        </w:rPr>
        <w:t xml:space="preserve">due to retire on or before </w:t>
      </w:r>
      <w:r w:rsidR="00CE3742">
        <w:rPr>
          <w:rFonts w:ascii="Arial" w:hAnsi="Arial" w:cs="Arial"/>
        </w:rPr>
        <w:t>30</w:t>
      </w:r>
      <w:r w:rsidR="00CE3742" w:rsidRPr="00CE3742">
        <w:rPr>
          <w:rFonts w:ascii="Arial" w:hAnsi="Arial" w:cs="Arial"/>
          <w:vertAlign w:val="superscript"/>
        </w:rPr>
        <w:t>th</w:t>
      </w:r>
      <w:r w:rsidR="00CE3742">
        <w:rPr>
          <w:rFonts w:ascii="Arial" w:hAnsi="Arial" w:cs="Arial"/>
        </w:rPr>
        <w:t xml:space="preserve"> </w:t>
      </w:r>
      <w:r w:rsidR="00B53A8F">
        <w:rPr>
          <w:rFonts w:ascii="Arial" w:hAnsi="Arial" w:cs="Arial"/>
        </w:rPr>
        <w:t xml:space="preserve">October </w:t>
      </w:r>
      <w:r w:rsidR="00BF38FF" w:rsidRPr="00474A64">
        <w:rPr>
          <w:rFonts w:ascii="Arial" w:hAnsi="Arial" w:cs="Arial"/>
        </w:rPr>
        <w:t>20</w:t>
      </w:r>
      <w:r w:rsidR="00BF38FF">
        <w:rPr>
          <w:rFonts w:ascii="Arial" w:hAnsi="Arial" w:cs="Arial"/>
        </w:rPr>
        <w:t>25</w:t>
      </w:r>
      <w:r w:rsidR="00BF38FF" w:rsidRPr="00474A64">
        <w:rPr>
          <w:rFonts w:ascii="Arial" w:hAnsi="Arial" w:cs="Arial"/>
        </w:rPr>
        <w:t xml:space="preserve">, have not resigned or terminated their employment for any reason, </w:t>
      </w:r>
      <w:r w:rsidR="004D6691">
        <w:rPr>
          <w:rFonts w:ascii="Arial" w:hAnsi="Arial" w:cs="Arial"/>
        </w:rPr>
        <w:t>have</w:t>
      </w:r>
      <w:r w:rsidR="00BF38FF" w:rsidRPr="00474A64">
        <w:rPr>
          <w:rFonts w:ascii="Arial" w:hAnsi="Arial" w:cs="Arial"/>
        </w:rPr>
        <w:t xml:space="preserve"> not received notice of the termination of their employment for any reason by the date that the scheme </w:t>
      </w:r>
      <w:r w:rsidR="0069422D">
        <w:rPr>
          <w:rFonts w:ascii="Arial" w:hAnsi="Arial" w:cs="Arial"/>
        </w:rPr>
        <w:t>re</w:t>
      </w:r>
      <w:r w:rsidR="00BF38FF" w:rsidRPr="00474A64">
        <w:rPr>
          <w:rFonts w:ascii="Arial" w:hAnsi="Arial" w:cs="Arial"/>
        </w:rPr>
        <w:t>opens for applications</w:t>
      </w:r>
      <w:r w:rsidR="00CE3742">
        <w:rPr>
          <w:rFonts w:ascii="Arial" w:hAnsi="Arial" w:cs="Arial"/>
        </w:rPr>
        <w:t xml:space="preserve"> on the</w:t>
      </w:r>
      <w:r w:rsidR="00065227">
        <w:rPr>
          <w:rFonts w:ascii="Arial" w:hAnsi="Arial" w:cs="Arial"/>
        </w:rPr>
        <w:t xml:space="preserve"> </w:t>
      </w:r>
      <w:r w:rsidR="004E5C9B">
        <w:rPr>
          <w:rFonts w:ascii="Arial" w:hAnsi="Arial" w:cs="Arial"/>
        </w:rPr>
        <w:t>2</w:t>
      </w:r>
      <w:r w:rsidR="00525912">
        <w:rPr>
          <w:rFonts w:ascii="Arial" w:hAnsi="Arial" w:cs="Arial"/>
        </w:rPr>
        <w:t>2</w:t>
      </w:r>
      <w:r w:rsidR="00622704" w:rsidRPr="00525912">
        <w:rPr>
          <w:rFonts w:ascii="Arial" w:hAnsi="Arial" w:cs="Arial"/>
          <w:vertAlign w:val="superscript"/>
        </w:rPr>
        <w:t>nd</w:t>
      </w:r>
      <w:r w:rsidR="00622704">
        <w:rPr>
          <w:rFonts w:ascii="Arial" w:hAnsi="Arial" w:cs="Arial"/>
        </w:rPr>
        <w:t xml:space="preserve"> July</w:t>
      </w:r>
      <w:r w:rsidR="004E5C9B">
        <w:rPr>
          <w:rFonts w:ascii="Arial" w:hAnsi="Arial" w:cs="Arial"/>
        </w:rPr>
        <w:t xml:space="preserve"> </w:t>
      </w:r>
      <w:r w:rsidR="00065227">
        <w:rPr>
          <w:rFonts w:ascii="Arial" w:hAnsi="Arial" w:cs="Arial"/>
        </w:rPr>
        <w:t>2025.</w:t>
      </w:r>
      <w:r w:rsidR="00BF38FF" w:rsidRPr="00474A64">
        <w:rPr>
          <w:rFonts w:ascii="Arial" w:hAnsi="Arial" w:cs="Arial"/>
        </w:rPr>
        <w:t xml:space="preserve"> </w:t>
      </w:r>
    </w:p>
    <w:p w14:paraId="672338CC" w14:textId="77777777" w:rsidR="00410816" w:rsidRDefault="000D72DE" w:rsidP="009252EB">
      <w:pPr>
        <w:jc w:val="both"/>
        <w:rPr>
          <w:rFonts w:ascii="Arial" w:hAnsi="Arial" w:cs="Arial"/>
        </w:rPr>
      </w:pPr>
      <w:r w:rsidRPr="00474A64">
        <w:rPr>
          <w:rFonts w:ascii="Arial" w:hAnsi="Arial" w:cs="Arial"/>
        </w:rPr>
        <w:t xml:space="preserve"> </w:t>
      </w:r>
    </w:p>
    <w:p w14:paraId="7F2343B5" w14:textId="7E7B9C2C" w:rsidR="00474A64" w:rsidRPr="00474A64" w:rsidRDefault="00E76B76" w:rsidP="009252EB">
      <w:pPr>
        <w:jc w:val="both"/>
        <w:rPr>
          <w:rFonts w:ascii="Arial" w:hAnsi="Arial" w:cs="Arial"/>
          <w:b/>
          <w:bCs/>
        </w:rPr>
      </w:pPr>
      <w:r w:rsidRPr="00E76B76">
        <w:rPr>
          <w:rFonts w:ascii="Arial" w:hAnsi="Arial" w:cs="Arial"/>
          <w:b/>
          <w:bCs/>
        </w:rPr>
        <w:lastRenderedPageBreak/>
        <w:t xml:space="preserve">Process </w:t>
      </w:r>
    </w:p>
    <w:p w14:paraId="073513D7" w14:textId="0E8E4A3F" w:rsidR="00E76B76" w:rsidRDefault="000D72DE" w:rsidP="009252EB">
      <w:pPr>
        <w:jc w:val="both"/>
        <w:rPr>
          <w:rFonts w:ascii="Arial" w:hAnsi="Arial" w:cs="Arial"/>
        </w:rPr>
      </w:pPr>
      <w:r w:rsidRPr="00E76B76">
        <w:rPr>
          <w:rFonts w:ascii="Arial" w:hAnsi="Arial" w:cs="Arial"/>
        </w:rPr>
        <w:t xml:space="preserve">The individual employee </w:t>
      </w:r>
      <w:r w:rsidR="00B53A8F">
        <w:rPr>
          <w:rFonts w:ascii="Arial" w:hAnsi="Arial" w:cs="Arial"/>
        </w:rPr>
        <w:t xml:space="preserve">should </w:t>
      </w:r>
      <w:r w:rsidRPr="00E76B76">
        <w:rPr>
          <w:rFonts w:ascii="Arial" w:hAnsi="Arial" w:cs="Arial"/>
        </w:rPr>
        <w:t xml:space="preserve">request a </w:t>
      </w:r>
      <w:r w:rsidR="00B53A8F">
        <w:rPr>
          <w:rFonts w:ascii="Arial" w:hAnsi="Arial" w:cs="Arial"/>
        </w:rPr>
        <w:t>VR</w:t>
      </w:r>
      <w:r w:rsidRPr="00E76B76">
        <w:rPr>
          <w:rFonts w:ascii="Arial" w:hAnsi="Arial" w:cs="Arial"/>
        </w:rPr>
        <w:t xml:space="preserve"> quote from </w:t>
      </w:r>
      <w:r>
        <w:rPr>
          <w:rFonts w:ascii="Arial" w:hAnsi="Arial" w:cs="Arial"/>
        </w:rPr>
        <w:t>People Services</w:t>
      </w:r>
      <w:r w:rsidR="00B53A8F">
        <w:rPr>
          <w:rFonts w:ascii="Arial" w:hAnsi="Arial" w:cs="Arial"/>
        </w:rPr>
        <w:t xml:space="preserve"> by emailing</w:t>
      </w:r>
      <w:r>
        <w:rPr>
          <w:rFonts w:ascii="Arial" w:hAnsi="Arial" w:cs="Arial"/>
        </w:rPr>
        <w:t xml:space="preserve"> </w:t>
      </w:r>
      <w:hyperlink r:id="rId8" w:history="1">
        <w:r w:rsidR="002234B4" w:rsidRPr="00F76A97">
          <w:rPr>
            <w:rStyle w:val="Hyperlink"/>
            <w:rFonts w:ascii="Arial" w:hAnsi="Arial" w:cs="Arial"/>
          </w:rPr>
          <w:t>HR@hope.ac.uk</w:t>
        </w:r>
      </w:hyperlink>
      <w:r w:rsidR="002234B4">
        <w:rPr>
          <w:rFonts w:ascii="Arial" w:hAnsi="Arial" w:cs="Arial"/>
          <w:color w:val="FF0000"/>
        </w:rPr>
        <w:t xml:space="preserve"> </w:t>
      </w:r>
      <w:r w:rsidR="002234B4" w:rsidRPr="00065227">
        <w:rPr>
          <w:rFonts w:ascii="Arial" w:hAnsi="Arial" w:cs="Arial"/>
        </w:rPr>
        <w:t>please use the subject line “</w:t>
      </w:r>
      <w:r w:rsidR="00B53A8F">
        <w:rPr>
          <w:rFonts w:ascii="Arial" w:hAnsi="Arial" w:cs="Arial"/>
        </w:rPr>
        <w:t>Voluntary Redundancy</w:t>
      </w:r>
      <w:r w:rsidR="002234B4" w:rsidRPr="00065227">
        <w:rPr>
          <w:rFonts w:ascii="Arial" w:hAnsi="Arial" w:cs="Arial"/>
        </w:rPr>
        <w:t xml:space="preserve"> Query”</w:t>
      </w:r>
      <w:r w:rsidR="00CE3742">
        <w:rPr>
          <w:rFonts w:ascii="Arial" w:hAnsi="Arial" w:cs="Arial"/>
        </w:rPr>
        <w:t xml:space="preserve">. The individual </w:t>
      </w:r>
      <w:r w:rsidRPr="00E76B76">
        <w:rPr>
          <w:rFonts w:ascii="Arial" w:hAnsi="Arial" w:cs="Arial"/>
        </w:rPr>
        <w:t>will</w:t>
      </w:r>
      <w:r w:rsidR="00CE3742">
        <w:rPr>
          <w:rFonts w:ascii="Arial" w:hAnsi="Arial" w:cs="Arial"/>
        </w:rPr>
        <w:t xml:space="preserve"> then</w:t>
      </w:r>
      <w:r w:rsidRPr="00E76B76">
        <w:rPr>
          <w:rFonts w:ascii="Arial" w:hAnsi="Arial" w:cs="Arial"/>
        </w:rPr>
        <w:t xml:space="preserve"> receive an illustrative quote. The quote will provide details outlining the enhanced VR and also an equivalent figure for a compulsory redundancy</w:t>
      </w:r>
      <w:r w:rsidR="006573C4">
        <w:rPr>
          <w:rFonts w:ascii="Arial" w:hAnsi="Arial" w:cs="Arial"/>
        </w:rPr>
        <w:t>.</w:t>
      </w:r>
    </w:p>
    <w:p w14:paraId="2D4F7214" w14:textId="2AE7E674" w:rsidR="00E76B76" w:rsidRDefault="000D72DE" w:rsidP="009252EB">
      <w:pPr>
        <w:jc w:val="both"/>
        <w:rPr>
          <w:rFonts w:ascii="Arial" w:hAnsi="Arial" w:cs="Arial"/>
        </w:rPr>
      </w:pPr>
      <w:r>
        <w:rPr>
          <w:rFonts w:ascii="Arial" w:hAnsi="Arial" w:cs="Arial"/>
          <w:noProof/>
          <w:color w:val="FF0000"/>
        </w:rPr>
        <mc:AlternateContent>
          <mc:Choice Requires="wps">
            <w:drawing>
              <wp:anchor distT="0" distB="0" distL="114300" distR="114300" simplePos="0" relativeHeight="251659264" behindDoc="0" locked="0" layoutInCell="1" allowOverlap="1" wp14:anchorId="04B10842" wp14:editId="16967EB5">
                <wp:simplePos x="0" y="0"/>
                <wp:positionH relativeFrom="margin">
                  <wp:align>left</wp:align>
                </wp:positionH>
                <wp:positionV relativeFrom="paragraph">
                  <wp:posOffset>463579</wp:posOffset>
                </wp:positionV>
                <wp:extent cx="2483892" cy="354842"/>
                <wp:effectExtent l="0" t="0" r="12065" b="26670"/>
                <wp:wrapNone/>
                <wp:docPr id="3" name="Rectangle: Rounded Corners 3">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483892" cy="354842"/>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5A3E7B2" w14:textId="77777777" w:rsidR="005D0EC7" w:rsidRPr="002C6FC2" w:rsidRDefault="00000000" w:rsidP="005D0EC7">
                            <w:pPr>
                              <w:jc w:val="center"/>
                            </w:pPr>
                            <w:hyperlink r:id="rId10" w:history="1">
                              <w:r w:rsidR="000D72DE" w:rsidRPr="001E4B96">
                                <w:rPr>
                                  <w:rStyle w:val="Hyperlink"/>
                                </w:rPr>
                                <w:t>Click to Apply on VR1 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w14:anchorId="04B10842" id="Rectangle: Rounded Corners 3" o:spid="_x0000_s1026" href="https://forms.gle/4DjHy4Zw6NYV5weH8" style="position:absolute;left:0;text-align:left;margin-left:0;margin-top:36.5pt;width:195.6pt;height:27.9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" o:button="t" fillcolor="#4fc5f2 [2167]" strokecolor="#0f9ed5 [3207]" strokeweight=".5pt">
                <v:fill color2="#2ab8f0 [2615]" rotate="t" o:detectmouseclick="t" colors="0 #9ccff5;.5 #8fc4eb;1 #79beed" focus="100%" type="gradient">
                  <o:fill v:ext="view" type="gradientUnscaled"/>
                </v:fill>
                <v:stroke joinstyle="miter"/>
                <v:textbox>
                  <w:txbxContent>
                    <w:p w14:paraId="15A3E7B2" w14:textId="77777777" w:rsidR="005D0EC7" w:rsidRPr="002C6FC2" w:rsidRDefault="00000000" w:rsidP="005D0EC7">
                      <w:pPr>
                        <w:jc w:val="center"/>
                      </w:pPr>
                      <w:hyperlink r:id="rId11" w:history="1">
                        <w:r w:rsidR="000D72DE" w:rsidRPr="001E4B96">
                          <w:rPr>
                            <w:rStyle w:val="Hyperlink"/>
                          </w:rPr>
                          <w:t>Click to Apply on VR1 Form</w:t>
                        </w:r>
                      </w:hyperlink>
                    </w:p>
                  </w:txbxContent>
                </v:textbox>
                <w10:wrap anchorx="margin"/>
              </v:roundrect>
            </w:pict>
          </mc:Fallback>
        </mc:AlternateContent>
      </w:r>
      <w:r w:rsidR="00BF38FF" w:rsidRPr="00E76B76">
        <w:rPr>
          <w:rFonts w:ascii="Arial" w:hAnsi="Arial" w:cs="Arial"/>
        </w:rPr>
        <w:t>Upon receiving the quote</w:t>
      </w:r>
      <w:r w:rsidR="00F269E7">
        <w:rPr>
          <w:rFonts w:ascii="Arial" w:hAnsi="Arial" w:cs="Arial"/>
        </w:rPr>
        <w:t>,</w:t>
      </w:r>
      <w:r w:rsidR="00BF38FF" w:rsidRPr="00E76B76">
        <w:rPr>
          <w:rFonts w:ascii="Arial" w:hAnsi="Arial" w:cs="Arial"/>
        </w:rPr>
        <w:t xml:space="preserve"> if the individual wishes to proceed with their request to be considered for </w:t>
      </w:r>
      <w:r w:rsidR="00B53A8F">
        <w:rPr>
          <w:rFonts w:ascii="Arial" w:hAnsi="Arial" w:cs="Arial"/>
        </w:rPr>
        <w:t>VR</w:t>
      </w:r>
      <w:r w:rsidR="00BF38FF" w:rsidRPr="00E76B76">
        <w:rPr>
          <w:rFonts w:ascii="Arial" w:hAnsi="Arial" w:cs="Arial"/>
        </w:rPr>
        <w:t xml:space="preserve"> they should complete the </w:t>
      </w:r>
      <w:bookmarkStart w:id="1" w:name="_Hlk200369064"/>
      <w:r>
        <w:fldChar w:fldCharType="begin"/>
      </w:r>
      <w:r>
        <w:instrText>HYPERLINK "https://forms.gle/guLLucBPhr1N4smM9"</w:instrText>
      </w:r>
      <w:r>
        <w:fldChar w:fldCharType="separate"/>
      </w:r>
      <w:r w:rsidR="00BF38FF" w:rsidRPr="000E4F8C">
        <w:rPr>
          <w:rStyle w:val="Hyperlink"/>
          <w:rFonts w:ascii="Arial" w:hAnsi="Arial" w:cs="Arial"/>
        </w:rPr>
        <w:t>VR</w:t>
      </w:r>
      <w:r w:rsidR="0040371A" w:rsidRPr="000E4F8C">
        <w:rPr>
          <w:rStyle w:val="Hyperlink"/>
          <w:rFonts w:ascii="Arial" w:hAnsi="Arial" w:cs="Arial"/>
        </w:rPr>
        <w:t>1</w:t>
      </w:r>
      <w:r w:rsidR="00BF38FF" w:rsidRPr="000E4F8C">
        <w:rPr>
          <w:rStyle w:val="Hyperlink"/>
          <w:rFonts w:ascii="Arial" w:hAnsi="Arial" w:cs="Arial"/>
        </w:rPr>
        <w:t xml:space="preserve"> form</w:t>
      </w:r>
      <w:r>
        <w:rPr>
          <w:rStyle w:val="Hyperlink"/>
          <w:rFonts w:ascii="Arial" w:hAnsi="Arial" w:cs="Arial"/>
        </w:rPr>
        <w:fldChar w:fldCharType="end"/>
      </w:r>
      <w:bookmarkEnd w:id="1"/>
      <w:r w:rsidR="00BF38FF" w:rsidRPr="00E76B76">
        <w:rPr>
          <w:rFonts w:ascii="Arial" w:hAnsi="Arial" w:cs="Arial"/>
        </w:rPr>
        <w:t>.</w:t>
      </w:r>
      <w:r w:rsidR="00BF38FF">
        <w:rPr>
          <w:rFonts w:ascii="Arial" w:hAnsi="Arial" w:cs="Arial"/>
        </w:rPr>
        <w:t xml:space="preserve"> </w:t>
      </w:r>
    </w:p>
    <w:p w14:paraId="52088596" w14:textId="0DFFD700" w:rsidR="005D0EC7" w:rsidRDefault="005D0EC7" w:rsidP="009252EB">
      <w:pPr>
        <w:jc w:val="both"/>
        <w:rPr>
          <w:rFonts w:ascii="Arial" w:hAnsi="Arial" w:cs="Arial"/>
          <w:color w:val="FF0000"/>
        </w:rPr>
      </w:pPr>
    </w:p>
    <w:p w14:paraId="2D24E090" w14:textId="77777777" w:rsidR="005D0EC7" w:rsidRDefault="005D0EC7" w:rsidP="009252EB">
      <w:pPr>
        <w:jc w:val="both"/>
        <w:rPr>
          <w:rFonts w:ascii="Arial" w:hAnsi="Arial" w:cs="Arial"/>
        </w:rPr>
      </w:pPr>
    </w:p>
    <w:p w14:paraId="12732C25" w14:textId="72DBB34A" w:rsidR="00E76B76" w:rsidRDefault="000D72DE" w:rsidP="009252EB">
      <w:pPr>
        <w:jc w:val="both"/>
        <w:rPr>
          <w:rFonts w:ascii="Arial" w:hAnsi="Arial" w:cs="Arial"/>
        </w:rPr>
      </w:pPr>
      <w:r w:rsidRPr="00E76B76">
        <w:rPr>
          <w:rFonts w:ascii="Arial" w:hAnsi="Arial" w:cs="Arial"/>
        </w:rPr>
        <w:t>A corporate panel comprising of</w:t>
      </w:r>
      <w:r w:rsidR="00B53A8F">
        <w:rPr>
          <w:rFonts w:ascii="Arial" w:hAnsi="Arial" w:cs="Arial"/>
        </w:rPr>
        <w:t xml:space="preserve"> </w:t>
      </w:r>
      <w:r w:rsidRPr="00E76B76">
        <w:rPr>
          <w:rFonts w:ascii="Arial" w:hAnsi="Arial" w:cs="Arial"/>
        </w:rPr>
        <w:t>the</w:t>
      </w:r>
      <w:r>
        <w:rPr>
          <w:rFonts w:ascii="Arial" w:hAnsi="Arial" w:cs="Arial"/>
        </w:rPr>
        <w:t xml:space="preserve"> Chief Operating Officer</w:t>
      </w:r>
      <w:r w:rsidRPr="00E76B76">
        <w:rPr>
          <w:rFonts w:ascii="Arial" w:hAnsi="Arial" w:cs="Arial"/>
        </w:rPr>
        <w:t>,</w:t>
      </w:r>
      <w:r w:rsidR="00B53A8F">
        <w:rPr>
          <w:rFonts w:ascii="Arial" w:hAnsi="Arial" w:cs="Arial"/>
        </w:rPr>
        <w:t xml:space="preserve"> </w:t>
      </w:r>
      <w:r>
        <w:rPr>
          <w:rFonts w:ascii="Arial" w:hAnsi="Arial" w:cs="Arial"/>
        </w:rPr>
        <w:t xml:space="preserve">Executive Dean </w:t>
      </w:r>
      <w:r w:rsidR="00B53A8F">
        <w:rPr>
          <w:rFonts w:ascii="Arial" w:hAnsi="Arial" w:cs="Arial"/>
        </w:rPr>
        <w:t>(</w:t>
      </w:r>
      <w:r>
        <w:rPr>
          <w:rFonts w:ascii="Arial" w:hAnsi="Arial" w:cs="Arial"/>
        </w:rPr>
        <w:t xml:space="preserve">responsible for the </w:t>
      </w:r>
      <w:r w:rsidR="005E5D86">
        <w:rPr>
          <w:rFonts w:ascii="Arial" w:hAnsi="Arial" w:cs="Arial"/>
        </w:rPr>
        <w:t>Faculty</w:t>
      </w:r>
      <w:r>
        <w:rPr>
          <w:rFonts w:ascii="Arial" w:hAnsi="Arial" w:cs="Arial"/>
        </w:rPr>
        <w:t xml:space="preserve"> </w:t>
      </w:r>
      <w:r w:rsidR="00B53A8F">
        <w:rPr>
          <w:rFonts w:ascii="Arial" w:hAnsi="Arial" w:cs="Arial"/>
        </w:rPr>
        <w:t xml:space="preserve">where </w:t>
      </w:r>
      <w:r w:rsidR="005E5D86">
        <w:rPr>
          <w:rFonts w:ascii="Arial" w:hAnsi="Arial" w:cs="Arial"/>
        </w:rPr>
        <w:t>the employee is based</w:t>
      </w:r>
      <w:r w:rsidR="00B53A8F">
        <w:rPr>
          <w:rFonts w:ascii="Arial" w:hAnsi="Arial" w:cs="Arial"/>
        </w:rPr>
        <w:t>)</w:t>
      </w:r>
      <w:r>
        <w:rPr>
          <w:rFonts w:ascii="Arial" w:hAnsi="Arial" w:cs="Arial"/>
        </w:rPr>
        <w:t xml:space="preserve"> and </w:t>
      </w:r>
      <w:r w:rsidR="008D47A3">
        <w:rPr>
          <w:rFonts w:ascii="Arial" w:hAnsi="Arial" w:cs="Arial"/>
        </w:rPr>
        <w:t>a member of VCAG</w:t>
      </w:r>
      <w:r w:rsidR="00CE3742">
        <w:rPr>
          <w:rFonts w:ascii="Arial" w:hAnsi="Arial" w:cs="Arial"/>
        </w:rPr>
        <w:t xml:space="preserve"> will consider the applications</w:t>
      </w:r>
      <w:r>
        <w:rPr>
          <w:rFonts w:ascii="Arial" w:hAnsi="Arial" w:cs="Arial"/>
        </w:rPr>
        <w:t xml:space="preserve">. </w:t>
      </w:r>
    </w:p>
    <w:p w14:paraId="4609EF8C" w14:textId="3888C6B4" w:rsidR="005E5D86" w:rsidRDefault="000D72DE" w:rsidP="009252EB">
      <w:pPr>
        <w:jc w:val="both"/>
        <w:rPr>
          <w:rFonts w:ascii="Arial" w:hAnsi="Arial" w:cs="Arial"/>
        </w:rPr>
      </w:pPr>
      <w:r w:rsidRPr="005E5D86">
        <w:rPr>
          <w:rFonts w:ascii="Arial" w:hAnsi="Arial" w:cs="Arial"/>
        </w:rPr>
        <w:t xml:space="preserve">The employee will be informed if they have been accepted for </w:t>
      </w:r>
      <w:r w:rsidR="00B53A8F">
        <w:rPr>
          <w:rFonts w:ascii="Arial" w:hAnsi="Arial" w:cs="Arial"/>
        </w:rPr>
        <w:t>VR</w:t>
      </w:r>
      <w:r w:rsidRPr="005E5D86">
        <w:rPr>
          <w:rFonts w:ascii="Arial" w:hAnsi="Arial" w:cs="Arial"/>
        </w:rPr>
        <w:t xml:space="preserve"> or not subsequent to their application. </w:t>
      </w:r>
      <w:r w:rsidRPr="005E5D86">
        <w:rPr>
          <w:rFonts w:ascii="Arial" w:hAnsi="Arial" w:cs="Arial"/>
          <w:b/>
          <w:bCs/>
        </w:rPr>
        <w:t xml:space="preserve">Liverpool Hope University reserves the right to refuse an application for </w:t>
      </w:r>
      <w:r w:rsidR="00B53A8F">
        <w:rPr>
          <w:rFonts w:ascii="Arial" w:hAnsi="Arial" w:cs="Arial"/>
          <w:b/>
          <w:bCs/>
        </w:rPr>
        <w:t>VR</w:t>
      </w:r>
      <w:r w:rsidRPr="005E5D86">
        <w:rPr>
          <w:rFonts w:ascii="Arial" w:hAnsi="Arial" w:cs="Arial"/>
        </w:rPr>
        <w:t xml:space="preserve">. There is no guarantee of the approval of any application for </w:t>
      </w:r>
      <w:r w:rsidR="00B53A8F">
        <w:rPr>
          <w:rFonts w:ascii="Arial" w:hAnsi="Arial" w:cs="Arial"/>
        </w:rPr>
        <w:t>VR</w:t>
      </w:r>
      <w:r w:rsidRPr="005E5D86">
        <w:rPr>
          <w:rFonts w:ascii="Arial" w:hAnsi="Arial" w:cs="Arial"/>
        </w:rPr>
        <w:t xml:space="preserve">. The scheme is voluntary on both the University’s and employee’s part. </w:t>
      </w:r>
    </w:p>
    <w:p w14:paraId="2CEE3ED5" w14:textId="128914D5" w:rsidR="005E5D86" w:rsidRDefault="000D72DE" w:rsidP="009252EB">
      <w:pPr>
        <w:jc w:val="both"/>
        <w:rPr>
          <w:rFonts w:ascii="Arial" w:hAnsi="Arial" w:cs="Arial"/>
        </w:rPr>
      </w:pPr>
      <w:r w:rsidRPr="005E5D86">
        <w:rPr>
          <w:rFonts w:ascii="Arial" w:hAnsi="Arial" w:cs="Arial"/>
        </w:rPr>
        <w:t>If approved</w:t>
      </w:r>
      <w:r w:rsidR="00F269E7">
        <w:rPr>
          <w:rFonts w:ascii="Arial" w:hAnsi="Arial" w:cs="Arial"/>
        </w:rPr>
        <w:t>,</w:t>
      </w:r>
      <w:r w:rsidRPr="005E5D86">
        <w:rPr>
          <w:rFonts w:ascii="Arial" w:hAnsi="Arial" w:cs="Arial"/>
        </w:rPr>
        <w:t xml:space="preserve"> </w:t>
      </w:r>
      <w:r>
        <w:rPr>
          <w:rFonts w:ascii="Arial" w:hAnsi="Arial" w:cs="Arial"/>
        </w:rPr>
        <w:t xml:space="preserve">People Services </w:t>
      </w:r>
      <w:r w:rsidRPr="005E5D86">
        <w:rPr>
          <w:rFonts w:ascii="Arial" w:hAnsi="Arial" w:cs="Arial"/>
        </w:rPr>
        <w:t xml:space="preserve">will advise the employee in writing detailing the exact payments which will be made and the exact date on which the </w:t>
      </w:r>
      <w:r w:rsidR="00B53A8F">
        <w:rPr>
          <w:rFonts w:ascii="Arial" w:hAnsi="Arial" w:cs="Arial"/>
        </w:rPr>
        <w:t>VR</w:t>
      </w:r>
      <w:r w:rsidRPr="005E5D86">
        <w:rPr>
          <w:rFonts w:ascii="Arial" w:hAnsi="Arial" w:cs="Arial"/>
        </w:rPr>
        <w:t xml:space="preserve"> will be effective</w:t>
      </w:r>
      <w:r>
        <w:rPr>
          <w:rFonts w:ascii="Arial" w:hAnsi="Arial" w:cs="Arial"/>
        </w:rPr>
        <w:t xml:space="preserve"> (no later than the </w:t>
      </w:r>
      <w:r w:rsidR="0069422D">
        <w:rPr>
          <w:rFonts w:ascii="Arial" w:hAnsi="Arial" w:cs="Arial"/>
        </w:rPr>
        <w:t>8</w:t>
      </w:r>
      <w:r w:rsidR="0069422D" w:rsidRPr="000D72DE">
        <w:rPr>
          <w:rFonts w:ascii="Arial" w:hAnsi="Arial" w:cs="Arial"/>
          <w:vertAlign w:val="superscript"/>
        </w:rPr>
        <w:t>th</w:t>
      </w:r>
      <w:r w:rsidR="0069422D">
        <w:rPr>
          <w:rFonts w:ascii="Arial" w:hAnsi="Arial" w:cs="Arial"/>
        </w:rPr>
        <w:t xml:space="preserve"> </w:t>
      </w:r>
      <w:r w:rsidR="0020370F">
        <w:rPr>
          <w:rFonts w:ascii="Arial" w:hAnsi="Arial" w:cs="Arial"/>
        </w:rPr>
        <w:t>October 2025</w:t>
      </w:r>
      <w:r>
        <w:rPr>
          <w:rFonts w:ascii="Arial" w:hAnsi="Arial" w:cs="Arial"/>
        </w:rPr>
        <w:t>)</w:t>
      </w:r>
      <w:r w:rsidRPr="005E5D86">
        <w:rPr>
          <w:rFonts w:ascii="Arial" w:hAnsi="Arial" w:cs="Arial"/>
        </w:rPr>
        <w:t xml:space="preserve">. Employees leaving under the scheme will be </w:t>
      </w:r>
      <w:r w:rsidR="00F269E7">
        <w:rPr>
          <w:rFonts w:ascii="Arial" w:hAnsi="Arial" w:cs="Arial"/>
        </w:rPr>
        <w:t>required</w:t>
      </w:r>
      <w:r w:rsidR="00F269E7" w:rsidRPr="005E5D86">
        <w:rPr>
          <w:rFonts w:ascii="Arial" w:hAnsi="Arial" w:cs="Arial"/>
        </w:rPr>
        <w:t xml:space="preserve"> </w:t>
      </w:r>
      <w:r w:rsidRPr="005E5D86">
        <w:rPr>
          <w:rFonts w:ascii="Arial" w:hAnsi="Arial" w:cs="Arial"/>
        </w:rPr>
        <w:t>to use all of their leave entitlement prior to their leaving date.</w:t>
      </w:r>
      <w:r w:rsidR="000A7A93">
        <w:rPr>
          <w:rFonts w:ascii="Arial" w:hAnsi="Arial" w:cs="Arial"/>
        </w:rPr>
        <w:t xml:space="preserve"> </w:t>
      </w:r>
      <w:r w:rsidRPr="005E5D86">
        <w:rPr>
          <w:rFonts w:ascii="Arial" w:hAnsi="Arial" w:cs="Arial"/>
        </w:rPr>
        <w:t xml:space="preserve"> </w:t>
      </w:r>
    </w:p>
    <w:p w14:paraId="598AB490" w14:textId="223BDD3B" w:rsidR="005E5D86" w:rsidRPr="005E5D86" w:rsidRDefault="000D72DE" w:rsidP="009252EB">
      <w:pPr>
        <w:jc w:val="both"/>
        <w:rPr>
          <w:rFonts w:ascii="Arial" w:hAnsi="Arial" w:cs="Arial"/>
        </w:rPr>
      </w:pPr>
      <w:r w:rsidRPr="005E5D86">
        <w:rPr>
          <w:rFonts w:ascii="Arial" w:hAnsi="Arial" w:cs="Arial"/>
        </w:rPr>
        <w:t xml:space="preserve">If an individual application is rejected and </w:t>
      </w:r>
      <w:r w:rsidR="00DF7F3E" w:rsidRPr="005E5D86">
        <w:rPr>
          <w:rFonts w:ascii="Arial" w:hAnsi="Arial" w:cs="Arial"/>
        </w:rPr>
        <w:t>subsequently,</w:t>
      </w:r>
      <w:r w:rsidRPr="005E5D86">
        <w:rPr>
          <w:rFonts w:ascii="Arial" w:hAnsi="Arial" w:cs="Arial"/>
        </w:rPr>
        <w:t xml:space="preserve"> the</w:t>
      </w:r>
      <w:r w:rsidR="00F269E7">
        <w:rPr>
          <w:rFonts w:ascii="Arial" w:hAnsi="Arial" w:cs="Arial"/>
        </w:rPr>
        <w:t xml:space="preserve"> individual</w:t>
      </w:r>
      <w:r w:rsidRPr="005E5D86">
        <w:rPr>
          <w:rFonts w:ascii="Arial" w:hAnsi="Arial" w:cs="Arial"/>
        </w:rPr>
        <w:t xml:space="preserve"> </w:t>
      </w:r>
      <w:r w:rsidR="00F269E7">
        <w:rPr>
          <w:rFonts w:ascii="Arial" w:hAnsi="Arial" w:cs="Arial"/>
        </w:rPr>
        <w:t>is</w:t>
      </w:r>
      <w:r w:rsidRPr="005E5D86">
        <w:rPr>
          <w:rFonts w:ascii="Arial" w:hAnsi="Arial" w:cs="Arial"/>
        </w:rPr>
        <w:t xml:space="preserve"> made compulsorily redundant, then the VR payment </w:t>
      </w:r>
      <w:r w:rsidR="00F269E7">
        <w:rPr>
          <w:rFonts w:ascii="Arial" w:hAnsi="Arial" w:cs="Arial"/>
        </w:rPr>
        <w:t xml:space="preserve">they would have received had their application been accepted </w:t>
      </w:r>
      <w:r w:rsidRPr="005E5D86">
        <w:rPr>
          <w:rFonts w:ascii="Arial" w:hAnsi="Arial" w:cs="Arial"/>
        </w:rPr>
        <w:t xml:space="preserve">will be honoured. </w:t>
      </w:r>
      <w:r w:rsidR="00DF7F3E" w:rsidRPr="005E5D86">
        <w:rPr>
          <w:rFonts w:ascii="Arial" w:hAnsi="Arial" w:cs="Arial"/>
        </w:rPr>
        <w:t>However,</w:t>
      </w:r>
      <w:r w:rsidRPr="005E5D86">
        <w:rPr>
          <w:rFonts w:ascii="Arial" w:hAnsi="Arial" w:cs="Arial"/>
        </w:rPr>
        <w:t xml:space="preserve"> if an individual rejects the offer of a VR after requesting one and </w:t>
      </w:r>
      <w:r w:rsidR="00F269E7">
        <w:rPr>
          <w:rFonts w:ascii="Arial" w:hAnsi="Arial" w:cs="Arial"/>
        </w:rPr>
        <w:t xml:space="preserve">is </w:t>
      </w:r>
      <w:r w:rsidRPr="005E5D86">
        <w:rPr>
          <w:rFonts w:ascii="Arial" w:hAnsi="Arial" w:cs="Arial"/>
        </w:rPr>
        <w:t>subsequently made redundant</w:t>
      </w:r>
      <w:r w:rsidR="00F269E7">
        <w:rPr>
          <w:rFonts w:ascii="Arial" w:hAnsi="Arial" w:cs="Arial"/>
        </w:rPr>
        <w:t>,</w:t>
      </w:r>
      <w:r w:rsidRPr="005E5D86">
        <w:rPr>
          <w:rFonts w:ascii="Arial" w:hAnsi="Arial" w:cs="Arial"/>
        </w:rPr>
        <w:t xml:space="preserve"> they will only receive a compulsory </w:t>
      </w:r>
      <w:r w:rsidR="006B1393">
        <w:rPr>
          <w:rFonts w:ascii="Arial" w:hAnsi="Arial" w:cs="Arial"/>
        </w:rPr>
        <w:t xml:space="preserve">(statutory) </w:t>
      </w:r>
      <w:r w:rsidRPr="005E5D86">
        <w:rPr>
          <w:rFonts w:ascii="Arial" w:hAnsi="Arial" w:cs="Arial"/>
        </w:rPr>
        <w:t xml:space="preserve">redundancy payment. </w:t>
      </w:r>
    </w:p>
    <w:p w14:paraId="290F8C31" w14:textId="46893117" w:rsidR="00DF7F3E" w:rsidRPr="00DF7F3E" w:rsidRDefault="000D72DE" w:rsidP="009252EB">
      <w:pPr>
        <w:jc w:val="both"/>
        <w:rPr>
          <w:rFonts w:ascii="Arial" w:hAnsi="Arial" w:cs="Arial"/>
        </w:rPr>
      </w:pPr>
      <w:r w:rsidRPr="00DF7F3E">
        <w:rPr>
          <w:rFonts w:ascii="Arial" w:hAnsi="Arial" w:cs="Arial"/>
        </w:rPr>
        <w:t>The University will give reasonable time off to look for alternative employment or for training</w:t>
      </w:r>
      <w:r w:rsidR="00CE3742">
        <w:rPr>
          <w:rFonts w:ascii="Arial" w:hAnsi="Arial" w:cs="Arial"/>
        </w:rPr>
        <w:t xml:space="preserve"> for employees whose </w:t>
      </w:r>
      <w:r w:rsidR="00B53A8F">
        <w:rPr>
          <w:rFonts w:ascii="Arial" w:hAnsi="Arial" w:cs="Arial"/>
        </w:rPr>
        <w:t>VR</w:t>
      </w:r>
      <w:r w:rsidR="00CE3742">
        <w:rPr>
          <w:rFonts w:ascii="Arial" w:hAnsi="Arial" w:cs="Arial"/>
        </w:rPr>
        <w:t xml:space="preserve"> is approved</w:t>
      </w:r>
      <w:r w:rsidRPr="00DF7F3E">
        <w:rPr>
          <w:rFonts w:ascii="Arial" w:hAnsi="Arial" w:cs="Arial"/>
        </w:rPr>
        <w:t>. This should be discussed with the respective senior manager</w:t>
      </w:r>
      <w:r w:rsidR="00F269E7">
        <w:rPr>
          <w:rFonts w:ascii="Arial" w:hAnsi="Arial" w:cs="Arial"/>
        </w:rPr>
        <w:t>.</w:t>
      </w:r>
      <w:r w:rsidRPr="00DF7F3E">
        <w:rPr>
          <w:rFonts w:ascii="Arial" w:hAnsi="Arial" w:cs="Arial"/>
        </w:rPr>
        <w:t xml:space="preserve"> </w:t>
      </w:r>
    </w:p>
    <w:p w14:paraId="134D0A57" w14:textId="31DD736A" w:rsidR="0030673D" w:rsidRDefault="000D72DE" w:rsidP="009252EB">
      <w:pPr>
        <w:jc w:val="both"/>
        <w:rPr>
          <w:rFonts w:ascii="Arial" w:hAnsi="Arial" w:cs="Arial"/>
          <w:b/>
          <w:bCs/>
        </w:rPr>
      </w:pPr>
      <w:r w:rsidRPr="00DF7F3E">
        <w:rPr>
          <w:rFonts w:ascii="Arial" w:hAnsi="Arial" w:cs="Arial"/>
          <w:b/>
          <w:bCs/>
        </w:rPr>
        <w:t xml:space="preserve">Terms </w:t>
      </w:r>
    </w:p>
    <w:p w14:paraId="3066846C" w14:textId="413B6A91" w:rsidR="0030673D" w:rsidRDefault="000D72DE" w:rsidP="009252EB">
      <w:pPr>
        <w:jc w:val="both"/>
        <w:rPr>
          <w:rFonts w:ascii="Arial" w:hAnsi="Arial" w:cs="Arial"/>
        </w:rPr>
      </w:pPr>
      <w:r w:rsidRPr="0030673D">
        <w:rPr>
          <w:rFonts w:ascii="Arial" w:hAnsi="Arial" w:cs="Arial"/>
        </w:rPr>
        <w:t>The University</w:t>
      </w:r>
      <w:r>
        <w:rPr>
          <w:rFonts w:ascii="Arial" w:hAnsi="Arial" w:cs="Arial"/>
        </w:rPr>
        <w:t xml:space="preserve"> in seeking to mitigate compulsory redundancies is offering two separate calculations for employees, as outlined below. The University will apply the highest enhanced offering of the two terms dependent upon the </w:t>
      </w:r>
      <w:r w:rsidR="000A7A93">
        <w:rPr>
          <w:rFonts w:ascii="Arial" w:hAnsi="Arial" w:cs="Arial"/>
        </w:rPr>
        <w:t xml:space="preserve">specific </w:t>
      </w:r>
      <w:r>
        <w:rPr>
          <w:rFonts w:ascii="Arial" w:hAnsi="Arial" w:cs="Arial"/>
        </w:rPr>
        <w:t>circumstance of the individual employee.</w:t>
      </w:r>
    </w:p>
    <w:p w14:paraId="26FA0462" w14:textId="01E7F75C" w:rsidR="0030673D" w:rsidRPr="0030673D" w:rsidRDefault="000D72DE" w:rsidP="009252EB">
      <w:pPr>
        <w:jc w:val="both"/>
        <w:rPr>
          <w:rFonts w:ascii="Arial" w:hAnsi="Arial" w:cs="Arial"/>
        </w:rPr>
      </w:pPr>
      <w:r w:rsidRPr="0030673D">
        <w:rPr>
          <w:rFonts w:ascii="Arial" w:hAnsi="Arial" w:cs="Arial"/>
          <w:b/>
          <w:bCs/>
        </w:rPr>
        <w:t xml:space="preserve">Option 1 </w:t>
      </w:r>
      <w:r w:rsidRPr="0030673D">
        <w:rPr>
          <w:rFonts w:ascii="Arial" w:hAnsi="Arial" w:cs="Arial"/>
        </w:rPr>
        <w:t xml:space="preserve"> </w:t>
      </w:r>
    </w:p>
    <w:p w14:paraId="6C0C81FE" w14:textId="76994DAD" w:rsidR="0030673D" w:rsidRDefault="000D72DE" w:rsidP="009252EB">
      <w:pPr>
        <w:jc w:val="both"/>
        <w:rPr>
          <w:rFonts w:ascii="Arial" w:hAnsi="Arial" w:cs="Arial"/>
        </w:rPr>
      </w:pPr>
      <w:r w:rsidRPr="0030673D">
        <w:rPr>
          <w:rFonts w:ascii="Arial" w:hAnsi="Arial" w:cs="Arial"/>
        </w:rPr>
        <w:t>For a</w:t>
      </w:r>
      <w:r>
        <w:rPr>
          <w:rFonts w:ascii="Arial" w:hAnsi="Arial" w:cs="Arial"/>
        </w:rPr>
        <w:t>n</w:t>
      </w:r>
      <w:r w:rsidRPr="0030673D">
        <w:rPr>
          <w:rFonts w:ascii="Arial" w:hAnsi="Arial" w:cs="Arial"/>
        </w:rPr>
        <w:t xml:space="preserve"> employee</w:t>
      </w:r>
      <w:r w:rsidR="00F22672">
        <w:rPr>
          <w:rFonts w:ascii="Arial" w:hAnsi="Arial" w:cs="Arial"/>
        </w:rPr>
        <w:t xml:space="preserve"> at risk</w:t>
      </w:r>
      <w:r w:rsidRPr="0030673D">
        <w:rPr>
          <w:rFonts w:ascii="Arial" w:hAnsi="Arial" w:cs="Arial"/>
        </w:rPr>
        <w:t xml:space="preserve">, Liverpool Hope will use their </w:t>
      </w:r>
      <w:r w:rsidRPr="0030673D">
        <w:rPr>
          <w:rFonts w:ascii="Arial" w:hAnsi="Arial" w:cs="Arial"/>
          <w:b/>
          <w:bCs/>
        </w:rPr>
        <w:t xml:space="preserve">current </w:t>
      </w:r>
      <w:r w:rsidRPr="0030673D">
        <w:rPr>
          <w:rFonts w:ascii="Arial" w:hAnsi="Arial" w:cs="Arial"/>
        </w:rPr>
        <w:t xml:space="preserve">gross weekly pay in calculating a redundancy payment. </w:t>
      </w:r>
      <w:r>
        <w:rPr>
          <w:rFonts w:ascii="Arial" w:hAnsi="Arial" w:cs="Arial"/>
        </w:rPr>
        <w:t xml:space="preserve">Gross weekly pay excludes any </w:t>
      </w:r>
      <w:r>
        <w:rPr>
          <w:rFonts w:ascii="Arial" w:hAnsi="Arial" w:cs="Arial"/>
        </w:rPr>
        <w:lastRenderedPageBreak/>
        <w:t>temporary</w:t>
      </w:r>
      <w:r w:rsidR="00D4681F">
        <w:rPr>
          <w:rFonts w:ascii="Arial" w:hAnsi="Arial" w:cs="Arial"/>
        </w:rPr>
        <w:t>/leadership</w:t>
      </w:r>
      <w:r>
        <w:rPr>
          <w:rFonts w:ascii="Arial" w:hAnsi="Arial" w:cs="Arial"/>
        </w:rPr>
        <w:t xml:space="preserve"> allowances</w:t>
      </w:r>
      <w:r w:rsidR="00A333F2">
        <w:rPr>
          <w:rFonts w:ascii="Arial" w:hAnsi="Arial" w:cs="Arial"/>
        </w:rPr>
        <w:t xml:space="preserve">. </w:t>
      </w:r>
      <w:bookmarkStart w:id="2" w:name="_Hlk200093320"/>
      <w:r w:rsidR="00A333F2">
        <w:rPr>
          <w:rFonts w:ascii="Arial" w:hAnsi="Arial" w:cs="Arial"/>
        </w:rPr>
        <w:t xml:space="preserve">For those staff due to increment in August we will use that point on the pay spine for </w:t>
      </w:r>
      <w:r w:rsidR="00CE3742">
        <w:rPr>
          <w:rFonts w:ascii="Arial" w:hAnsi="Arial" w:cs="Arial"/>
        </w:rPr>
        <w:t xml:space="preserve">the </w:t>
      </w:r>
      <w:r w:rsidR="00A333F2">
        <w:rPr>
          <w:rFonts w:ascii="Arial" w:hAnsi="Arial" w:cs="Arial"/>
        </w:rPr>
        <w:t>calculation</w:t>
      </w:r>
      <w:bookmarkEnd w:id="2"/>
      <w:r w:rsidR="00A333F2">
        <w:rPr>
          <w:rFonts w:ascii="Arial" w:hAnsi="Arial" w:cs="Arial"/>
        </w:rPr>
        <w:t>.</w:t>
      </w:r>
    </w:p>
    <w:p w14:paraId="0D926035" w14:textId="1DFC1DB6" w:rsidR="0030673D" w:rsidRPr="0030673D" w:rsidRDefault="000D72DE" w:rsidP="009252EB">
      <w:pPr>
        <w:jc w:val="both"/>
        <w:rPr>
          <w:rFonts w:ascii="Arial" w:hAnsi="Arial" w:cs="Arial"/>
        </w:rPr>
      </w:pPr>
      <w:r w:rsidRPr="0030673D">
        <w:rPr>
          <w:rFonts w:ascii="Arial" w:hAnsi="Arial" w:cs="Arial"/>
        </w:rPr>
        <w:t>Therefore, an individual with gross weekly pay above the current statutory cap would receive that weekly amount rather than having it capped at £</w:t>
      </w:r>
      <w:r>
        <w:rPr>
          <w:rFonts w:ascii="Arial" w:hAnsi="Arial" w:cs="Arial"/>
        </w:rPr>
        <w:t>719</w:t>
      </w:r>
      <w:r w:rsidRPr="0030673D">
        <w:rPr>
          <w:rFonts w:ascii="Arial" w:hAnsi="Arial" w:cs="Arial"/>
        </w:rPr>
        <w:t>. Those below the £</w:t>
      </w:r>
      <w:r>
        <w:rPr>
          <w:rFonts w:ascii="Arial" w:hAnsi="Arial" w:cs="Arial"/>
        </w:rPr>
        <w:t>719</w:t>
      </w:r>
      <w:r w:rsidRPr="0030673D">
        <w:rPr>
          <w:rFonts w:ascii="Arial" w:hAnsi="Arial" w:cs="Arial"/>
        </w:rPr>
        <w:t xml:space="preserve"> cap would receive their gross weekly pay. </w:t>
      </w:r>
    </w:p>
    <w:p w14:paraId="3D614C16" w14:textId="0B7C1BB5" w:rsidR="0030673D" w:rsidRDefault="000D72DE" w:rsidP="009252EB">
      <w:pPr>
        <w:jc w:val="both"/>
        <w:rPr>
          <w:rFonts w:ascii="Arial" w:hAnsi="Arial" w:cs="Arial"/>
        </w:rPr>
      </w:pPr>
      <w:r w:rsidRPr="0030673D">
        <w:rPr>
          <w:rFonts w:ascii="Arial" w:hAnsi="Arial" w:cs="Arial"/>
        </w:rPr>
        <w:t xml:space="preserve">The payment would also include the other statutory elements of redundancy pay – the employee’s age, and length of service. A maximum of 20 </w:t>
      </w:r>
      <w:r w:rsidR="00D4681F" w:rsidRPr="0030673D">
        <w:rPr>
          <w:rFonts w:ascii="Arial" w:hAnsi="Arial" w:cs="Arial"/>
        </w:rPr>
        <w:t>years’ service</w:t>
      </w:r>
      <w:r w:rsidRPr="0030673D">
        <w:rPr>
          <w:rFonts w:ascii="Arial" w:hAnsi="Arial" w:cs="Arial"/>
        </w:rPr>
        <w:t xml:space="preserve"> will be taken into account. Table 1 illustrates how the statutory weeks are calculated. </w:t>
      </w:r>
    </w:p>
    <w:p w14:paraId="04D74498" w14:textId="14D695B7" w:rsidR="0030673D" w:rsidRDefault="000D72DE" w:rsidP="009252EB">
      <w:pPr>
        <w:jc w:val="both"/>
        <w:rPr>
          <w:rFonts w:ascii="Arial" w:hAnsi="Arial" w:cs="Arial"/>
        </w:rPr>
      </w:pPr>
      <w:r w:rsidRPr="0030673D">
        <w:rPr>
          <w:rFonts w:ascii="Arial" w:hAnsi="Arial" w:cs="Arial"/>
        </w:rPr>
        <w:t xml:space="preserve">On top of this the University will enhance the above payment by a </w:t>
      </w:r>
      <w:r w:rsidRPr="0030673D">
        <w:rPr>
          <w:rFonts w:ascii="Arial" w:hAnsi="Arial" w:cs="Arial"/>
          <w:b/>
          <w:bCs/>
        </w:rPr>
        <w:t>multiplier of 1.5</w:t>
      </w:r>
      <w:r w:rsidRPr="0030673D">
        <w:rPr>
          <w:rFonts w:ascii="Arial" w:hAnsi="Arial" w:cs="Arial"/>
        </w:rPr>
        <w:t xml:space="preserve">. </w:t>
      </w:r>
    </w:p>
    <w:p w14:paraId="64EB59DC" w14:textId="5B00A7A2" w:rsidR="0030673D" w:rsidRDefault="000D72DE" w:rsidP="009252EB">
      <w:pPr>
        <w:jc w:val="both"/>
        <w:rPr>
          <w:rFonts w:ascii="Arial" w:hAnsi="Arial" w:cs="Arial"/>
          <w:b/>
          <w:bCs/>
        </w:rPr>
      </w:pPr>
      <w:r>
        <w:rPr>
          <w:rFonts w:ascii="Arial" w:hAnsi="Arial" w:cs="Arial"/>
          <w:b/>
          <w:bCs/>
        </w:rPr>
        <w:t>Option 2</w:t>
      </w:r>
    </w:p>
    <w:p w14:paraId="5352929C" w14:textId="4ADF5B46" w:rsidR="0030673D" w:rsidRDefault="000D72DE" w:rsidP="009252EB">
      <w:pPr>
        <w:jc w:val="both"/>
        <w:rPr>
          <w:rFonts w:ascii="Arial" w:hAnsi="Arial" w:cs="Arial"/>
        </w:rPr>
      </w:pPr>
      <w:r w:rsidRPr="0030673D">
        <w:rPr>
          <w:rFonts w:ascii="Arial" w:hAnsi="Arial" w:cs="Arial"/>
        </w:rPr>
        <w:t xml:space="preserve">For an employee </w:t>
      </w:r>
      <w:r w:rsidR="00F22672">
        <w:rPr>
          <w:rFonts w:ascii="Arial" w:hAnsi="Arial" w:cs="Arial"/>
        </w:rPr>
        <w:t>at risk</w:t>
      </w:r>
      <w:r w:rsidRPr="0030673D">
        <w:rPr>
          <w:rFonts w:ascii="Arial" w:hAnsi="Arial" w:cs="Arial"/>
        </w:rPr>
        <w:t>, Liverpool Hope will</w:t>
      </w:r>
      <w:r>
        <w:rPr>
          <w:rFonts w:ascii="Arial" w:hAnsi="Arial" w:cs="Arial"/>
        </w:rPr>
        <w:t xml:space="preserve"> pay</w:t>
      </w:r>
      <w:r w:rsidR="00B53A8F">
        <w:rPr>
          <w:rFonts w:ascii="Arial" w:hAnsi="Arial" w:cs="Arial"/>
        </w:rPr>
        <w:t xml:space="preserve"> six</w:t>
      </w:r>
      <w:r>
        <w:rPr>
          <w:rFonts w:ascii="Arial" w:hAnsi="Arial" w:cs="Arial"/>
        </w:rPr>
        <w:t xml:space="preserve"> months gross </w:t>
      </w:r>
      <w:r w:rsidR="00C54302">
        <w:rPr>
          <w:rFonts w:ascii="Arial" w:hAnsi="Arial" w:cs="Arial"/>
        </w:rPr>
        <w:t>salary this</w:t>
      </w:r>
      <w:r>
        <w:rPr>
          <w:rFonts w:ascii="Arial" w:hAnsi="Arial" w:cs="Arial"/>
        </w:rPr>
        <w:t xml:space="preserve"> excludes any temporary</w:t>
      </w:r>
      <w:r w:rsidR="00D4681F">
        <w:rPr>
          <w:rFonts w:ascii="Arial" w:hAnsi="Arial" w:cs="Arial"/>
        </w:rPr>
        <w:t>/leadership</w:t>
      </w:r>
      <w:r>
        <w:rPr>
          <w:rFonts w:ascii="Arial" w:hAnsi="Arial" w:cs="Arial"/>
        </w:rPr>
        <w:t xml:space="preserve"> allowances</w:t>
      </w:r>
      <w:r w:rsidR="00A333F2">
        <w:rPr>
          <w:rFonts w:ascii="Arial" w:hAnsi="Arial" w:cs="Arial"/>
        </w:rPr>
        <w:t xml:space="preserve">. </w:t>
      </w:r>
      <w:r w:rsidR="00D4681F">
        <w:rPr>
          <w:rFonts w:ascii="Arial" w:hAnsi="Arial" w:cs="Arial"/>
        </w:rPr>
        <w:t>Again,</w:t>
      </w:r>
      <w:r w:rsidR="00A333F2">
        <w:rPr>
          <w:rFonts w:ascii="Arial" w:hAnsi="Arial" w:cs="Arial"/>
        </w:rPr>
        <w:t xml:space="preserve"> for those staff due to increment in August we will use that point on the pay spine for the calculation</w:t>
      </w:r>
      <w:r w:rsidR="00B53A8F">
        <w:rPr>
          <w:rFonts w:ascii="Arial" w:hAnsi="Arial" w:cs="Arial"/>
        </w:rPr>
        <w:t>.</w:t>
      </w:r>
    </w:p>
    <w:p w14:paraId="7BFB9761" w14:textId="5F2C26C4" w:rsidR="0030673D" w:rsidRPr="0030673D" w:rsidRDefault="000D72DE" w:rsidP="009252EB">
      <w:pPr>
        <w:jc w:val="both"/>
        <w:rPr>
          <w:rFonts w:ascii="Arial" w:hAnsi="Arial" w:cs="Arial"/>
        </w:rPr>
      </w:pPr>
      <w:r w:rsidRPr="0030673D">
        <w:rPr>
          <w:rFonts w:ascii="Arial" w:hAnsi="Arial" w:cs="Arial"/>
        </w:rPr>
        <w:t>Any payment</w:t>
      </w:r>
      <w:r w:rsidR="00632CD2">
        <w:rPr>
          <w:rFonts w:ascii="Arial" w:hAnsi="Arial" w:cs="Arial"/>
        </w:rPr>
        <w:t xml:space="preserve"> from either option </w:t>
      </w:r>
      <w:r w:rsidRPr="0030673D">
        <w:rPr>
          <w:rFonts w:ascii="Arial" w:hAnsi="Arial" w:cs="Arial"/>
        </w:rPr>
        <w:t xml:space="preserve">incorporates all the statutory element of a redundancy payment. </w:t>
      </w:r>
    </w:p>
    <w:p w14:paraId="2459AC2E" w14:textId="77777777" w:rsidR="00632CD2" w:rsidRPr="00632CD2" w:rsidRDefault="000D72DE" w:rsidP="009252EB">
      <w:pPr>
        <w:jc w:val="both"/>
        <w:rPr>
          <w:rFonts w:ascii="Arial" w:hAnsi="Arial" w:cs="Arial"/>
        </w:rPr>
      </w:pPr>
      <w:r w:rsidRPr="00632CD2">
        <w:rPr>
          <w:rFonts w:ascii="Arial" w:hAnsi="Arial" w:cs="Arial"/>
        </w:rPr>
        <w:t xml:space="preserve">Any redundancy package offered to employees may vary depending upon the funding available at the time of any redundancy scheme occurring. This scheme will apply only to the current round of proposed redundancies and all employees identified at that time. Future packages may vary dependent upon funding availability. </w:t>
      </w:r>
    </w:p>
    <w:p w14:paraId="00707F6C" w14:textId="5948B15C" w:rsidR="00632CD2" w:rsidRDefault="000D72DE" w:rsidP="009252EB">
      <w:pPr>
        <w:jc w:val="both"/>
        <w:rPr>
          <w:rFonts w:ascii="Arial" w:hAnsi="Arial" w:cs="Arial"/>
        </w:rPr>
      </w:pPr>
      <w:r w:rsidRPr="00632CD2">
        <w:rPr>
          <w:rFonts w:ascii="Arial" w:hAnsi="Arial" w:cs="Arial"/>
        </w:rPr>
        <w:t xml:space="preserve">Employees will be asked to sign a </w:t>
      </w:r>
      <w:r>
        <w:rPr>
          <w:rFonts w:ascii="Arial" w:hAnsi="Arial" w:cs="Arial"/>
        </w:rPr>
        <w:t>settlement</w:t>
      </w:r>
      <w:r w:rsidRPr="00632CD2">
        <w:rPr>
          <w:rFonts w:ascii="Arial" w:hAnsi="Arial" w:cs="Arial"/>
        </w:rPr>
        <w:t xml:space="preserve"> agreement before receiving any redundancy payment. Legal costs arising will be supported by the University up to £</w:t>
      </w:r>
      <w:r>
        <w:rPr>
          <w:rFonts w:ascii="Arial" w:hAnsi="Arial" w:cs="Arial"/>
        </w:rPr>
        <w:t>400</w:t>
      </w:r>
      <w:r w:rsidRPr="00632CD2">
        <w:rPr>
          <w:rFonts w:ascii="Arial" w:hAnsi="Arial" w:cs="Arial"/>
        </w:rPr>
        <w:t xml:space="preserve"> + VAT. </w:t>
      </w:r>
      <w:r>
        <w:rPr>
          <w:rFonts w:ascii="Arial" w:hAnsi="Arial" w:cs="Arial"/>
        </w:rPr>
        <w:t xml:space="preserve"> No additional payment will be made above the £400 threshold by the University. </w:t>
      </w:r>
    </w:p>
    <w:p w14:paraId="7EA816F6" w14:textId="055C0720" w:rsidR="00F539EA" w:rsidRPr="00622704" w:rsidRDefault="000D72DE" w:rsidP="009252EB">
      <w:pPr>
        <w:jc w:val="both"/>
        <w:rPr>
          <w:rFonts w:ascii="Arial" w:hAnsi="Arial" w:cs="Arial"/>
          <w:b/>
          <w:bCs/>
        </w:rPr>
      </w:pPr>
      <w:r w:rsidRPr="00622704">
        <w:rPr>
          <w:rFonts w:ascii="Arial" w:hAnsi="Arial" w:cs="Arial"/>
          <w:b/>
          <w:bCs/>
        </w:rPr>
        <w:t xml:space="preserve">Notice </w:t>
      </w:r>
      <w:r w:rsidR="005D1FE6" w:rsidRPr="00622704">
        <w:rPr>
          <w:rFonts w:ascii="Arial" w:hAnsi="Arial" w:cs="Arial"/>
          <w:b/>
          <w:bCs/>
        </w:rPr>
        <w:t>pay will be paid up to the 8</w:t>
      </w:r>
      <w:r w:rsidR="005D1FE6" w:rsidRPr="00622704">
        <w:rPr>
          <w:rFonts w:ascii="Arial" w:hAnsi="Arial" w:cs="Arial"/>
          <w:b/>
          <w:bCs/>
          <w:vertAlign w:val="superscript"/>
        </w:rPr>
        <w:t>th</w:t>
      </w:r>
      <w:r w:rsidR="005D1FE6" w:rsidRPr="00622704">
        <w:rPr>
          <w:rFonts w:ascii="Arial" w:hAnsi="Arial" w:cs="Arial"/>
          <w:b/>
          <w:bCs/>
        </w:rPr>
        <w:t xml:space="preserve"> October and this </w:t>
      </w:r>
      <w:r w:rsidR="00784201" w:rsidRPr="00622704">
        <w:rPr>
          <w:rFonts w:ascii="Arial" w:hAnsi="Arial" w:cs="Arial"/>
          <w:b/>
          <w:bCs/>
        </w:rPr>
        <w:t xml:space="preserve">mutually agreed </w:t>
      </w:r>
      <w:r w:rsidR="005D1FE6" w:rsidRPr="00622704">
        <w:rPr>
          <w:rFonts w:ascii="Arial" w:hAnsi="Arial" w:cs="Arial"/>
          <w:b/>
          <w:bCs/>
        </w:rPr>
        <w:t xml:space="preserve">notice period will be </w:t>
      </w:r>
      <w:r w:rsidRPr="00622704">
        <w:rPr>
          <w:rFonts w:ascii="Arial" w:hAnsi="Arial" w:cs="Arial"/>
          <w:b/>
          <w:bCs/>
        </w:rPr>
        <w:t>worked.  </w:t>
      </w:r>
    </w:p>
    <w:p w14:paraId="4C315DB1" w14:textId="3F86ABE8" w:rsidR="00A21899" w:rsidRDefault="000D72DE" w:rsidP="009252EB">
      <w:pPr>
        <w:jc w:val="both"/>
        <w:rPr>
          <w:rFonts w:ascii="Arial" w:hAnsi="Arial" w:cs="Arial"/>
          <w:b/>
          <w:bCs/>
        </w:rPr>
      </w:pPr>
      <w:r w:rsidRPr="00A21899">
        <w:rPr>
          <w:rFonts w:ascii="Arial" w:hAnsi="Arial" w:cs="Arial"/>
          <w:b/>
          <w:bCs/>
        </w:rPr>
        <w:t>Tax and National Insurance</w:t>
      </w:r>
    </w:p>
    <w:p w14:paraId="03991910" w14:textId="66BD689F" w:rsidR="00A21899" w:rsidRPr="00A21899" w:rsidRDefault="000D72DE" w:rsidP="009252EB">
      <w:pPr>
        <w:jc w:val="both"/>
        <w:rPr>
          <w:rFonts w:ascii="Arial" w:hAnsi="Arial" w:cs="Arial"/>
          <w:b/>
          <w:bCs/>
        </w:rPr>
      </w:pPr>
      <w:r>
        <w:rPr>
          <w:rFonts w:ascii="Arial" w:hAnsi="Arial" w:cs="Arial"/>
        </w:rPr>
        <w:t xml:space="preserve">Any </w:t>
      </w:r>
      <w:r w:rsidRPr="00A21899">
        <w:rPr>
          <w:rFonts w:ascii="Arial" w:hAnsi="Arial" w:cs="Arial"/>
        </w:rPr>
        <w:t>redundancy pay</w:t>
      </w:r>
      <w:r>
        <w:rPr>
          <w:rFonts w:ascii="Arial" w:hAnsi="Arial" w:cs="Arial"/>
        </w:rPr>
        <w:t>ment</w:t>
      </w:r>
      <w:r w:rsidRPr="00A21899">
        <w:rPr>
          <w:rFonts w:ascii="Arial" w:hAnsi="Arial" w:cs="Arial"/>
        </w:rPr>
        <w:t xml:space="preserve"> under £30,000 is no</w:t>
      </w:r>
      <w:r w:rsidR="00D4681F">
        <w:rPr>
          <w:rFonts w:ascii="Arial" w:hAnsi="Arial" w:cs="Arial"/>
        </w:rPr>
        <w:t>n</w:t>
      </w:r>
      <w:r w:rsidR="00B53A8F">
        <w:rPr>
          <w:rFonts w:ascii="Arial" w:hAnsi="Arial" w:cs="Arial"/>
        </w:rPr>
        <w:t>-</w:t>
      </w:r>
      <w:r w:rsidRPr="00A21899">
        <w:rPr>
          <w:rFonts w:ascii="Arial" w:hAnsi="Arial" w:cs="Arial"/>
        </w:rPr>
        <w:t>taxable</w:t>
      </w:r>
      <w:r w:rsidRPr="00D33F3F">
        <w:rPr>
          <w:rFonts w:ascii="Arial" w:hAnsi="Arial" w:cs="Arial"/>
        </w:rPr>
        <w:t>.</w:t>
      </w:r>
      <w:r w:rsidR="00B53A8F" w:rsidRPr="00D33F3F">
        <w:rPr>
          <w:rFonts w:ascii="Arial" w:hAnsi="Arial" w:cs="Arial"/>
        </w:rPr>
        <w:t xml:space="preserve"> For any sums</w:t>
      </w:r>
      <w:r w:rsidR="00D33F3F">
        <w:rPr>
          <w:rFonts w:ascii="Arial" w:hAnsi="Arial" w:cs="Arial"/>
        </w:rPr>
        <w:t xml:space="preserve"> paid in excess of the</w:t>
      </w:r>
      <w:r w:rsidR="00B53A8F" w:rsidRPr="00D33F3F">
        <w:rPr>
          <w:rFonts w:ascii="Arial" w:hAnsi="Arial" w:cs="Arial"/>
        </w:rPr>
        <w:t xml:space="preserve"> £30,000 threshold may be subject to tax</w:t>
      </w:r>
      <w:r w:rsidR="00D33F3F" w:rsidRPr="00D33F3F">
        <w:rPr>
          <w:rFonts w:ascii="Arial" w:hAnsi="Arial" w:cs="Arial"/>
        </w:rPr>
        <w:t xml:space="preserve"> and</w:t>
      </w:r>
      <w:r w:rsidR="00B53A8F" w:rsidRPr="00D33F3F">
        <w:rPr>
          <w:rFonts w:ascii="Arial" w:hAnsi="Arial" w:cs="Arial"/>
        </w:rPr>
        <w:t xml:space="preserve"> national insurance contributions</w:t>
      </w:r>
      <w:r w:rsidR="00D33F3F" w:rsidRPr="00D33F3F">
        <w:rPr>
          <w:rFonts w:ascii="Arial" w:hAnsi="Arial" w:cs="Arial"/>
        </w:rPr>
        <w:t>.</w:t>
      </w:r>
    </w:p>
    <w:p w14:paraId="77DF3223" w14:textId="4E808ED7" w:rsidR="00A0631F" w:rsidRPr="00A0631F" w:rsidRDefault="000D72DE" w:rsidP="009252EB">
      <w:pPr>
        <w:jc w:val="both"/>
        <w:rPr>
          <w:rFonts w:ascii="Arial" w:hAnsi="Arial" w:cs="Arial"/>
          <w:b/>
          <w:bCs/>
        </w:rPr>
      </w:pPr>
      <w:r w:rsidRPr="00A0631F">
        <w:rPr>
          <w:rFonts w:ascii="Arial" w:hAnsi="Arial" w:cs="Arial"/>
          <w:b/>
          <w:bCs/>
        </w:rPr>
        <w:t xml:space="preserve">Timescales </w:t>
      </w:r>
    </w:p>
    <w:p w14:paraId="1644AE74" w14:textId="2D24331D" w:rsidR="00410664" w:rsidRDefault="000D72DE" w:rsidP="009252EB">
      <w:pPr>
        <w:jc w:val="both"/>
        <w:rPr>
          <w:rFonts w:ascii="Arial" w:hAnsi="Arial" w:cs="Arial"/>
        </w:rPr>
      </w:pPr>
      <w:r w:rsidRPr="00410664">
        <w:rPr>
          <w:rFonts w:ascii="Arial" w:hAnsi="Arial" w:cs="Arial"/>
        </w:rPr>
        <w:t xml:space="preserve">The scheme will be </w:t>
      </w:r>
      <w:r w:rsidR="005D1FE6">
        <w:rPr>
          <w:rFonts w:ascii="Arial" w:hAnsi="Arial" w:cs="Arial"/>
        </w:rPr>
        <w:t>re</w:t>
      </w:r>
      <w:r w:rsidRPr="00410664">
        <w:rPr>
          <w:rFonts w:ascii="Arial" w:hAnsi="Arial" w:cs="Arial"/>
        </w:rPr>
        <w:t xml:space="preserve">opened from </w:t>
      </w:r>
      <w:r w:rsidR="00525912">
        <w:rPr>
          <w:rFonts w:ascii="Arial" w:hAnsi="Arial" w:cs="Arial"/>
        </w:rPr>
        <w:t>22</w:t>
      </w:r>
      <w:r w:rsidR="00622704" w:rsidRPr="00525912">
        <w:rPr>
          <w:rFonts w:ascii="Arial" w:hAnsi="Arial" w:cs="Arial"/>
          <w:vertAlign w:val="superscript"/>
        </w:rPr>
        <w:t>nd</w:t>
      </w:r>
      <w:r w:rsidR="00622704">
        <w:rPr>
          <w:rFonts w:ascii="Arial" w:hAnsi="Arial" w:cs="Arial"/>
        </w:rPr>
        <w:t xml:space="preserve"> July</w:t>
      </w:r>
      <w:r w:rsidRPr="00410664">
        <w:rPr>
          <w:rFonts w:ascii="Arial" w:hAnsi="Arial" w:cs="Arial"/>
        </w:rPr>
        <w:t xml:space="preserve"> </w:t>
      </w:r>
      <w:r w:rsidR="00B90FAA" w:rsidRPr="00410664">
        <w:rPr>
          <w:rFonts w:ascii="Arial" w:hAnsi="Arial" w:cs="Arial"/>
        </w:rPr>
        <w:t>20</w:t>
      </w:r>
      <w:r w:rsidR="00B90FAA">
        <w:rPr>
          <w:rFonts w:ascii="Arial" w:hAnsi="Arial" w:cs="Arial"/>
        </w:rPr>
        <w:t>25.</w:t>
      </w:r>
      <w:r w:rsidRPr="00410664">
        <w:rPr>
          <w:rFonts w:ascii="Arial" w:hAnsi="Arial" w:cs="Arial"/>
        </w:rPr>
        <w:t xml:space="preserve"> The final date for receipt for a request to be considered for </w:t>
      </w:r>
      <w:r w:rsidR="00B53A8F">
        <w:rPr>
          <w:rFonts w:ascii="Arial" w:hAnsi="Arial" w:cs="Arial"/>
        </w:rPr>
        <w:t>VR</w:t>
      </w:r>
      <w:r w:rsidRPr="00410664">
        <w:rPr>
          <w:rFonts w:ascii="Arial" w:hAnsi="Arial" w:cs="Arial"/>
        </w:rPr>
        <w:t xml:space="preserve"> will </w:t>
      </w:r>
      <w:r w:rsidR="00B90FAA">
        <w:rPr>
          <w:rFonts w:ascii="Arial" w:hAnsi="Arial" w:cs="Arial"/>
        </w:rPr>
        <w:t>be</w:t>
      </w:r>
      <w:r w:rsidR="00065227">
        <w:rPr>
          <w:rFonts w:ascii="Arial" w:hAnsi="Arial" w:cs="Arial"/>
        </w:rPr>
        <w:t xml:space="preserve"> </w:t>
      </w:r>
      <w:r w:rsidR="0020370F" w:rsidRPr="0020370F">
        <w:rPr>
          <w:rFonts w:ascii="Arial" w:hAnsi="Arial" w:cs="Arial"/>
          <w:b/>
          <w:bCs/>
        </w:rPr>
        <w:t xml:space="preserve">12pm </w:t>
      </w:r>
      <w:r w:rsidR="00D33F3F" w:rsidRPr="0020370F">
        <w:rPr>
          <w:rFonts w:ascii="Arial" w:hAnsi="Arial" w:cs="Arial"/>
          <w:b/>
          <w:bCs/>
        </w:rPr>
        <w:t xml:space="preserve">on </w:t>
      </w:r>
      <w:r w:rsidR="0020370F" w:rsidRPr="0020370F">
        <w:rPr>
          <w:rFonts w:ascii="Arial" w:hAnsi="Arial" w:cs="Arial"/>
          <w:b/>
          <w:bCs/>
        </w:rPr>
        <w:t>1st</w:t>
      </w:r>
      <w:r w:rsidR="004951D0" w:rsidRPr="0020370F">
        <w:rPr>
          <w:rFonts w:ascii="Arial" w:hAnsi="Arial" w:cs="Arial"/>
          <w:b/>
          <w:bCs/>
        </w:rPr>
        <w:t xml:space="preserve"> </w:t>
      </w:r>
      <w:r w:rsidR="0020370F" w:rsidRPr="0020370F">
        <w:rPr>
          <w:rFonts w:ascii="Arial" w:hAnsi="Arial" w:cs="Arial"/>
          <w:b/>
          <w:bCs/>
        </w:rPr>
        <w:t>August 2025</w:t>
      </w:r>
      <w:r w:rsidR="00B90FAA">
        <w:rPr>
          <w:rFonts w:ascii="Arial" w:hAnsi="Arial" w:cs="Arial"/>
        </w:rPr>
        <w:t xml:space="preserve">. Consultation with UCU and at an individual level with employees will continue. </w:t>
      </w:r>
    </w:p>
    <w:p w14:paraId="070F4CFA" w14:textId="77777777" w:rsidR="00B90FAA" w:rsidRPr="00B90FAA" w:rsidRDefault="000D72DE" w:rsidP="009252EB">
      <w:pPr>
        <w:jc w:val="both"/>
        <w:rPr>
          <w:rFonts w:ascii="Arial" w:hAnsi="Arial" w:cs="Arial"/>
        </w:rPr>
      </w:pPr>
      <w:r w:rsidRPr="00B90FAA">
        <w:rPr>
          <w:rFonts w:ascii="Arial" w:hAnsi="Arial" w:cs="Arial"/>
        </w:rPr>
        <w:t>The VR scheme will close in advance of any required selection process.</w:t>
      </w:r>
    </w:p>
    <w:p w14:paraId="0EE3DCD4" w14:textId="6BCC003B" w:rsidR="00A21899" w:rsidRDefault="000D72DE" w:rsidP="009252EB">
      <w:pPr>
        <w:jc w:val="both"/>
        <w:rPr>
          <w:rFonts w:ascii="Arial" w:hAnsi="Arial" w:cs="Arial"/>
          <w:b/>
          <w:bCs/>
        </w:rPr>
      </w:pPr>
      <w:r w:rsidRPr="00A21899">
        <w:rPr>
          <w:rFonts w:ascii="Arial" w:hAnsi="Arial" w:cs="Arial"/>
          <w:b/>
          <w:bCs/>
        </w:rPr>
        <w:t>F</w:t>
      </w:r>
      <w:r>
        <w:rPr>
          <w:rFonts w:ascii="Arial" w:hAnsi="Arial" w:cs="Arial"/>
          <w:b/>
          <w:bCs/>
        </w:rPr>
        <w:t xml:space="preserve">requently </w:t>
      </w:r>
      <w:r w:rsidRPr="00A21899">
        <w:rPr>
          <w:rFonts w:ascii="Arial" w:hAnsi="Arial" w:cs="Arial"/>
          <w:b/>
          <w:bCs/>
        </w:rPr>
        <w:t>A</w:t>
      </w:r>
      <w:r>
        <w:rPr>
          <w:rFonts w:ascii="Arial" w:hAnsi="Arial" w:cs="Arial"/>
          <w:b/>
          <w:bCs/>
        </w:rPr>
        <w:t xml:space="preserve">ctions </w:t>
      </w:r>
      <w:r w:rsidRPr="00A21899">
        <w:rPr>
          <w:rFonts w:ascii="Arial" w:hAnsi="Arial" w:cs="Arial"/>
          <w:b/>
          <w:bCs/>
        </w:rPr>
        <w:t>Q</w:t>
      </w:r>
      <w:r>
        <w:rPr>
          <w:rFonts w:ascii="Arial" w:hAnsi="Arial" w:cs="Arial"/>
          <w:b/>
          <w:bCs/>
        </w:rPr>
        <w:t xml:space="preserve">uestions </w:t>
      </w:r>
    </w:p>
    <w:p w14:paraId="5D446AA2" w14:textId="33BEA600" w:rsidR="00A21899" w:rsidRPr="00A21899" w:rsidRDefault="000D72DE" w:rsidP="009252EB">
      <w:pPr>
        <w:jc w:val="both"/>
        <w:rPr>
          <w:rFonts w:ascii="Arial" w:hAnsi="Arial" w:cs="Arial"/>
          <w:color w:val="FF0000"/>
        </w:rPr>
      </w:pPr>
      <w:r w:rsidRPr="00A21899">
        <w:rPr>
          <w:rFonts w:ascii="Arial" w:hAnsi="Arial" w:cs="Arial"/>
        </w:rPr>
        <w:t xml:space="preserve">Further information can be found </w:t>
      </w:r>
      <w:r>
        <w:rPr>
          <w:rFonts w:ascii="Arial" w:hAnsi="Arial" w:cs="Arial"/>
        </w:rPr>
        <w:t xml:space="preserve">at </w:t>
      </w:r>
      <w:hyperlink r:id="rId12" w:history="1">
        <w:r w:rsidR="000E4F8C" w:rsidRPr="000E4F8C">
          <w:rPr>
            <w:rStyle w:val="Hyperlink"/>
            <w:rFonts w:ascii="Arial" w:hAnsi="Arial" w:cs="Arial"/>
          </w:rPr>
          <w:t>the following link.</w:t>
        </w:r>
      </w:hyperlink>
    </w:p>
    <w:p w14:paraId="6B0B10D1" w14:textId="77777777" w:rsidR="00A21899" w:rsidRDefault="00A21899" w:rsidP="009252EB">
      <w:pPr>
        <w:jc w:val="both"/>
        <w:rPr>
          <w:rFonts w:ascii="Arial" w:hAnsi="Arial" w:cs="Arial"/>
        </w:rPr>
      </w:pPr>
    </w:p>
    <w:p w14:paraId="63CFB49E" w14:textId="42B9E874" w:rsidR="00A21899" w:rsidRDefault="000D72DE" w:rsidP="009252EB">
      <w:pPr>
        <w:jc w:val="both"/>
        <w:rPr>
          <w:rFonts w:ascii="Arial" w:hAnsi="Arial" w:cs="Arial"/>
          <w:b/>
          <w:bCs/>
        </w:rPr>
      </w:pPr>
      <w:r>
        <w:rPr>
          <w:rFonts w:ascii="Arial" w:hAnsi="Arial" w:cs="Arial"/>
          <w:b/>
          <w:bCs/>
        </w:rPr>
        <w:t>T</w:t>
      </w:r>
      <w:r w:rsidR="00BF38FF" w:rsidRPr="00A21899">
        <w:rPr>
          <w:rFonts w:ascii="Arial" w:hAnsi="Arial" w:cs="Arial"/>
          <w:b/>
          <w:bCs/>
        </w:rPr>
        <w:t>able 1</w:t>
      </w:r>
    </w:p>
    <w:p w14:paraId="1574C727" w14:textId="378200F8" w:rsidR="00535E4B" w:rsidRDefault="000D72DE" w:rsidP="009252EB">
      <w:pPr>
        <w:spacing w:after="0" w:line="240" w:lineRule="auto"/>
        <w:contextualSpacing/>
        <w:jc w:val="both"/>
        <w:rPr>
          <w:rFonts w:ascii="Arial" w:eastAsia="Times New Roman" w:hAnsi="Arial" w:cs="Arial"/>
          <w:kern w:val="0"/>
          <w14:ligatures w14:val="none"/>
        </w:rPr>
      </w:pPr>
      <w:r w:rsidRPr="00A21899">
        <w:rPr>
          <w:rFonts w:ascii="Arial" w:eastAsia="Times New Roman" w:hAnsi="Arial" w:cs="Arial"/>
          <w:kern w:val="0"/>
          <w14:ligatures w14:val="none"/>
        </w:rPr>
        <w:t xml:space="preserve">To calculate the number of weeks’ </w:t>
      </w:r>
      <w:r w:rsidR="000C7C62" w:rsidRPr="00A21899">
        <w:rPr>
          <w:rFonts w:ascii="Arial" w:eastAsia="Times New Roman" w:hAnsi="Arial" w:cs="Arial"/>
          <w:kern w:val="0"/>
          <w14:ligatures w14:val="none"/>
        </w:rPr>
        <w:t>redundancy,</w:t>
      </w:r>
      <w:r w:rsidRPr="00A21899">
        <w:rPr>
          <w:rFonts w:ascii="Arial" w:eastAsia="Times New Roman" w:hAnsi="Arial" w:cs="Arial"/>
          <w:kern w:val="0"/>
          <w14:ligatures w14:val="none"/>
        </w:rPr>
        <w:t xml:space="preserve"> pay, cross reference the person's age and years of service and then multiply that number by the weekly salary - maximum weekly salary is £719 from 6</w:t>
      </w:r>
      <w:r w:rsidRPr="00A21899">
        <w:rPr>
          <w:rFonts w:ascii="Arial" w:eastAsia="Times New Roman" w:hAnsi="Arial" w:cs="Arial"/>
          <w:kern w:val="0"/>
          <w:vertAlign w:val="superscript"/>
          <w14:ligatures w14:val="none"/>
        </w:rPr>
        <w:t>th</w:t>
      </w:r>
      <w:r w:rsidRPr="00A21899">
        <w:rPr>
          <w:rFonts w:ascii="Arial" w:eastAsia="Times New Roman" w:hAnsi="Arial" w:cs="Arial"/>
          <w:kern w:val="0"/>
          <w14:ligatures w14:val="none"/>
        </w:rPr>
        <w:t xml:space="preserve"> April 2025.</w:t>
      </w:r>
    </w:p>
    <w:p w14:paraId="3D3F0E6D" w14:textId="77777777" w:rsidR="00535E4B" w:rsidRPr="00535E4B" w:rsidRDefault="00535E4B" w:rsidP="009252EB">
      <w:pPr>
        <w:spacing w:after="0" w:line="240" w:lineRule="auto"/>
        <w:contextualSpacing/>
        <w:jc w:val="both"/>
        <w:rPr>
          <w:rFonts w:ascii="Arial" w:eastAsia="Times New Roman" w:hAnsi="Arial" w:cs="Arial"/>
          <w:kern w:val="0"/>
          <w14:ligatures w14:val="none"/>
        </w:rPr>
      </w:pPr>
    </w:p>
    <w:tbl>
      <w:tblPr>
        <w:tblW w:w="531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3"/>
        <w:gridCol w:w="389"/>
        <w:gridCol w:w="389"/>
        <w:gridCol w:w="389"/>
        <w:gridCol w:w="388"/>
        <w:gridCol w:w="388"/>
        <w:gridCol w:w="513"/>
        <w:gridCol w:w="513"/>
        <w:gridCol w:w="513"/>
        <w:gridCol w:w="513"/>
        <w:gridCol w:w="513"/>
        <w:gridCol w:w="513"/>
        <w:gridCol w:w="513"/>
        <w:gridCol w:w="513"/>
        <w:gridCol w:w="513"/>
        <w:gridCol w:w="513"/>
        <w:gridCol w:w="513"/>
        <w:gridCol w:w="513"/>
        <w:gridCol w:w="513"/>
        <w:gridCol w:w="513"/>
      </w:tblGrid>
      <w:tr w:rsidR="003C348E" w14:paraId="676AF4AA" w14:textId="77777777" w:rsidTr="00535E4B">
        <w:trPr>
          <w:trHeight w:val="205"/>
          <w:tblCellSpacing w:w="0" w:type="dxa"/>
        </w:trPr>
        <w:tc>
          <w:tcPr>
            <w:tcW w:w="0" w:type="auto"/>
            <w:gridSpan w:val="20"/>
            <w:tcBorders>
              <w:top w:val="nil"/>
              <w:left w:val="nil"/>
              <w:bottom w:val="nil"/>
              <w:right w:val="nil"/>
            </w:tcBorders>
            <w:vAlign w:val="center"/>
          </w:tcPr>
          <w:p w14:paraId="26716636" w14:textId="123AAE4F" w:rsidR="00A21899" w:rsidRPr="00535E4B" w:rsidRDefault="000D72DE" w:rsidP="009252EB">
            <w:pPr>
              <w:spacing w:before="75" w:after="75" w:line="240" w:lineRule="auto"/>
              <w:jc w:val="both"/>
              <w:outlineLvl w:val="2"/>
              <w:rPr>
                <w:rFonts w:ascii="Arial Black" w:eastAsia="Times New Roman" w:hAnsi="Arial Black" w:cs="Tahoma"/>
                <w:b/>
                <w:bCs/>
                <w:kern w:val="0"/>
                <w:sz w:val="32"/>
                <w:szCs w:val="32"/>
                <w14:ligatures w14:val="none"/>
              </w:rPr>
            </w:pPr>
            <w:r w:rsidRPr="00535E4B">
              <w:rPr>
                <w:rFonts w:ascii="Arial Black" w:eastAsia="Times New Roman" w:hAnsi="Arial Black" w:cs="Tahoma"/>
                <w:b/>
                <w:bCs/>
                <w:kern w:val="0"/>
                <w:sz w:val="28"/>
                <w:szCs w:val="28"/>
                <w14:ligatures w14:val="none"/>
              </w:rPr>
              <w:t>Statutory Redundancy Pay Table</w:t>
            </w:r>
          </w:p>
        </w:tc>
      </w:tr>
      <w:tr w:rsidR="003C348E" w14:paraId="215983B0"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0D390FCD"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 </w:t>
            </w:r>
          </w:p>
        </w:tc>
        <w:tc>
          <w:tcPr>
            <w:tcW w:w="0" w:type="auto"/>
            <w:gridSpan w:val="19"/>
            <w:tcBorders>
              <w:top w:val="single" w:sz="4" w:space="0" w:color="auto"/>
              <w:left w:val="single" w:sz="4" w:space="0" w:color="auto"/>
              <w:bottom w:val="single" w:sz="4" w:space="0" w:color="auto"/>
              <w:right w:val="single" w:sz="4" w:space="0" w:color="auto"/>
            </w:tcBorders>
            <w:vAlign w:val="center"/>
          </w:tcPr>
          <w:p w14:paraId="611FF07B"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Service (Years)</w:t>
            </w:r>
          </w:p>
        </w:tc>
      </w:tr>
      <w:tr w:rsidR="003C348E" w14:paraId="41EF3148"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021DCB16"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Age</w:t>
            </w:r>
          </w:p>
        </w:tc>
        <w:tc>
          <w:tcPr>
            <w:tcW w:w="0" w:type="auto"/>
            <w:tcBorders>
              <w:top w:val="single" w:sz="4" w:space="0" w:color="auto"/>
              <w:left w:val="single" w:sz="4" w:space="0" w:color="auto"/>
              <w:bottom w:val="single" w:sz="4" w:space="0" w:color="auto"/>
              <w:right w:val="single" w:sz="4" w:space="0" w:color="auto"/>
            </w:tcBorders>
            <w:vAlign w:val="center"/>
          </w:tcPr>
          <w:p w14:paraId="4C04BDCB"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6CF1F46E"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193B0F15"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09BE5A7F"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66A260A6"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7E62A814"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29D6F70F"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36D0D497"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04786C0B"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1AD5848A"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0C4A71DC"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1EFEC297"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2E7BE124"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6178E417"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75D3212A"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tcPr>
          <w:p w14:paraId="3FAC4E28"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17</w:t>
            </w:r>
          </w:p>
        </w:tc>
        <w:tc>
          <w:tcPr>
            <w:tcW w:w="0" w:type="auto"/>
            <w:tcBorders>
              <w:top w:val="single" w:sz="4" w:space="0" w:color="auto"/>
              <w:left w:val="single" w:sz="4" w:space="0" w:color="auto"/>
              <w:bottom w:val="single" w:sz="4" w:space="0" w:color="auto"/>
              <w:right w:val="single" w:sz="4" w:space="0" w:color="auto"/>
            </w:tcBorders>
            <w:vAlign w:val="center"/>
          </w:tcPr>
          <w:p w14:paraId="503F1EC9"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208CDF16"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19</w:t>
            </w:r>
          </w:p>
        </w:tc>
        <w:tc>
          <w:tcPr>
            <w:tcW w:w="0" w:type="auto"/>
            <w:tcBorders>
              <w:top w:val="single" w:sz="4" w:space="0" w:color="auto"/>
              <w:left w:val="single" w:sz="4" w:space="0" w:color="auto"/>
              <w:bottom w:val="single" w:sz="4" w:space="0" w:color="auto"/>
              <w:right w:val="single" w:sz="4" w:space="0" w:color="auto"/>
            </w:tcBorders>
            <w:vAlign w:val="center"/>
          </w:tcPr>
          <w:p w14:paraId="57570F34" w14:textId="77777777" w:rsidR="00A21899" w:rsidRPr="00A21899" w:rsidRDefault="000D72DE" w:rsidP="009252EB">
            <w:pPr>
              <w:spacing w:after="0" w:line="240" w:lineRule="auto"/>
              <w:jc w:val="both"/>
              <w:rPr>
                <w:rFonts w:ascii="Tahoma" w:eastAsia="Times New Roman" w:hAnsi="Tahoma" w:cs="Tahoma"/>
                <w:b/>
                <w:bCs/>
                <w:kern w:val="0"/>
                <w:sz w:val="16"/>
                <w:szCs w:val="16"/>
                <w:lang w:val="en-US"/>
                <w14:ligatures w14:val="none"/>
              </w:rPr>
            </w:pPr>
            <w:r w:rsidRPr="00A21899">
              <w:rPr>
                <w:rFonts w:ascii="Tahoma" w:eastAsia="Times New Roman" w:hAnsi="Tahoma" w:cs="Tahoma"/>
                <w:b/>
                <w:bCs/>
                <w:kern w:val="0"/>
                <w:sz w:val="16"/>
                <w:szCs w:val="16"/>
                <w:lang w:val="en-US"/>
                <w14:ligatures w14:val="none"/>
              </w:rPr>
              <w:t>20</w:t>
            </w:r>
          </w:p>
        </w:tc>
      </w:tr>
      <w:tr w:rsidR="003C348E" w14:paraId="65CC9987"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1042668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w:t>
            </w:r>
            <w:r w:rsidRPr="00A21899">
              <w:rPr>
                <w:rFonts w:ascii="Tahoma" w:eastAsia="Times New Roman" w:hAnsi="Tahoma" w:cs="Tahoma"/>
                <w:b/>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5E634A6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w:t>
            </w:r>
          </w:p>
        </w:tc>
        <w:tc>
          <w:tcPr>
            <w:tcW w:w="0" w:type="auto"/>
            <w:tcBorders>
              <w:top w:val="single" w:sz="4" w:space="0" w:color="auto"/>
              <w:left w:val="single" w:sz="4" w:space="0" w:color="auto"/>
              <w:bottom w:val="single" w:sz="4" w:space="0" w:color="auto"/>
              <w:right w:val="single" w:sz="4" w:space="0" w:color="auto"/>
            </w:tcBorders>
            <w:vAlign w:val="center"/>
          </w:tcPr>
          <w:p w14:paraId="222A9F6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831CC3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973603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A3F3E2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7412B8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A2F921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E04511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6A816B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97BE37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0D116A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05FE6A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A1F8B0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47254B8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CCF7EE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F43CC8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70AB09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6024436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6A3A9E0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59C2FAF4"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752AB1F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01FA86C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w:t>
            </w:r>
          </w:p>
        </w:tc>
        <w:tc>
          <w:tcPr>
            <w:tcW w:w="0" w:type="auto"/>
            <w:tcBorders>
              <w:top w:val="single" w:sz="4" w:space="0" w:color="auto"/>
              <w:left w:val="single" w:sz="4" w:space="0" w:color="auto"/>
              <w:bottom w:val="single" w:sz="4" w:space="0" w:color="auto"/>
              <w:right w:val="single" w:sz="4" w:space="0" w:color="auto"/>
            </w:tcBorders>
            <w:vAlign w:val="center"/>
          </w:tcPr>
          <w:p w14:paraId="031275A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1½</w:t>
            </w:r>
          </w:p>
        </w:tc>
        <w:tc>
          <w:tcPr>
            <w:tcW w:w="0" w:type="auto"/>
            <w:tcBorders>
              <w:top w:val="single" w:sz="4" w:space="0" w:color="auto"/>
              <w:left w:val="single" w:sz="4" w:space="0" w:color="auto"/>
              <w:bottom w:val="single" w:sz="4" w:space="0" w:color="auto"/>
              <w:right w:val="single" w:sz="4" w:space="0" w:color="auto"/>
            </w:tcBorders>
            <w:vAlign w:val="center"/>
          </w:tcPr>
          <w:p w14:paraId="7638B2A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82AB4D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96857F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303CA6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3783D7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46DBB21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54CC3D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D032AD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D8F321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980F70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392294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94753A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6061F27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8A0425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71D951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4EC6D0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6D1F030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3E839BCC"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2822487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w:t>
            </w:r>
          </w:p>
        </w:tc>
        <w:tc>
          <w:tcPr>
            <w:tcW w:w="0" w:type="auto"/>
            <w:tcBorders>
              <w:top w:val="single" w:sz="4" w:space="0" w:color="auto"/>
              <w:left w:val="single" w:sz="4" w:space="0" w:color="auto"/>
              <w:bottom w:val="single" w:sz="4" w:space="0" w:color="auto"/>
              <w:right w:val="single" w:sz="4" w:space="0" w:color="auto"/>
            </w:tcBorders>
            <w:vAlign w:val="center"/>
          </w:tcPr>
          <w:p w14:paraId="4642F7A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w:t>
            </w:r>
          </w:p>
        </w:tc>
        <w:tc>
          <w:tcPr>
            <w:tcW w:w="0" w:type="auto"/>
            <w:tcBorders>
              <w:top w:val="single" w:sz="4" w:space="0" w:color="auto"/>
              <w:left w:val="single" w:sz="4" w:space="0" w:color="auto"/>
              <w:bottom w:val="single" w:sz="4" w:space="0" w:color="auto"/>
              <w:right w:val="single" w:sz="4" w:space="0" w:color="auto"/>
            </w:tcBorders>
            <w:vAlign w:val="center"/>
          </w:tcPr>
          <w:p w14:paraId="122406F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1½</w:t>
            </w:r>
          </w:p>
        </w:tc>
        <w:tc>
          <w:tcPr>
            <w:tcW w:w="0" w:type="auto"/>
            <w:tcBorders>
              <w:top w:val="single" w:sz="4" w:space="0" w:color="auto"/>
              <w:left w:val="single" w:sz="4" w:space="0" w:color="auto"/>
              <w:bottom w:val="single" w:sz="4" w:space="0" w:color="auto"/>
              <w:right w:val="single" w:sz="4" w:space="0" w:color="auto"/>
            </w:tcBorders>
            <w:vAlign w:val="center"/>
          </w:tcPr>
          <w:p w14:paraId="0B2BA27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2403C72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FFC17E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452DF8F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FB52C3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46D356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CA7B0C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8367B4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4D23D4E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2AB0BF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6F6D41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6633CD7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6C5E879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185075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6776AFA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4F3E665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7E95C3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64341F11"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59FCB79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20</w:t>
            </w:r>
          </w:p>
        </w:tc>
        <w:tc>
          <w:tcPr>
            <w:tcW w:w="0" w:type="auto"/>
            <w:tcBorders>
              <w:top w:val="single" w:sz="4" w:space="0" w:color="auto"/>
              <w:left w:val="single" w:sz="4" w:space="0" w:color="auto"/>
              <w:bottom w:val="single" w:sz="4" w:space="0" w:color="auto"/>
              <w:right w:val="single" w:sz="4" w:space="0" w:color="auto"/>
            </w:tcBorders>
            <w:vAlign w:val="center"/>
          </w:tcPr>
          <w:p w14:paraId="4F1B73C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w:t>
            </w:r>
          </w:p>
        </w:tc>
        <w:tc>
          <w:tcPr>
            <w:tcW w:w="0" w:type="auto"/>
            <w:tcBorders>
              <w:top w:val="single" w:sz="4" w:space="0" w:color="auto"/>
              <w:left w:val="single" w:sz="4" w:space="0" w:color="auto"/>
              <w:bottom w:val="single" w:sz="4" w:space="0" w:color="auto"/>
              <w:right w:val="single" w:sz="4" w:space="0" w:color="auto"/>
            </w:tcBorders>
            <w:vAlign w:val="center"/>
          </w:tcPr>
          <w:p w14:paraId="6B351F9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1½</w:t>
            </w:r>
          </w:p>
        </w:tc>
        <w:tc>
          <w:tcPr>
            <w:tcW w:w="0" w:type="auto"/>
            <w:tcBorders>
              <w:top w:val="single" w:sz="4" w:space="0" w:color="auto"/>
              <w:left w:val="single" w:sz="4" w:space="0" w:color="auto"/>
              <w:bottom w:val="single" w:sz="4" w:space="0" w:color="auto"/>
              <w:right w:val="single" w:sz="4" w:space="0" w:color="auto"/>
            </w:tcBorders>
            <w:vAlign w:val="center"/>
          </w:tcPr>
          <w:p w14:paraId="7009A13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3C7AD88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2½</w:t>
            </w:r>
          </w:p>
        </w:tc>
        <w:tc>
          <w:tcPr>
            <w:tcW w:w="0" w:type="auto"/>
            <w:tcBorders>
              <w:top w:val="single" w:sz="4" w:space="0" w:color="auto"/>
              <w:left w:val="single" w:sz="4" w:space="0" w:color="auto"/>
              <w:bottom w:val="single" w:sz="4" w:space="0" w:color="auto"/>
              <w:right w:val="single" w:sz="4" w:space="0" w:color="auto"/>
            </w:tcBorders>
            <w:vAlign w:val="center"/>
          </w:tcPr>
          <w:p w14:paraId="4FD2992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5D493CC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DADD4E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0CD21E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89B0E3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F7CFF5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95D732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1171C8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EAEF2F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8AC9C5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0F78E8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422A1D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FA85B3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8BF8B0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474604D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425B02BB"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3E98B82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w:t>
            </w:r>
          </w:p>
        </w:tc>
        <w:tc>
          <w:tcPr>
            <w:tcW w:w="0" w:type="auto"/>
            <w:tcBorders>
              <w:top w:val="single" w:sz="4" w:space="0" w:color="auto"/>
              <w:left w:val="single" w:sz="4" w:space="0" w:color="auto"/>
              <w:bottom w:val="single" w:sz="4" w:space="0" w:color="auto"/>
              <w:right w:val="single" w:sz="4" w:space="0" w:color="auto"/>
            </w:tcBorders>
            <w:vAlign w:val="center"/>
          </w:tcPr>
          <w:p w14:paraId="03DD760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w:t>
            </w:r>
          </w:p>
        </w:tc>
        <w:tc>
          <w:tcPr>
            <w:tcW w:w="0" w:type="auto"/>
            <w:tcBorders>
              <w:top w:val="single" w:sz="4" w:space="0" w:color="auto"/>
              <w:left w:val="single" w:sz="4" w:space="0" w:color="auto"/>
              <w:bottom w:val="single" w:sz="4" w:space="0" w:color="auto"/>
              <w:right w:val="single" w:sz="4" w:space="0" w:color="auto"/>
            </w:tcBorders>
            <w:vAlign w:val="center"/>
          </w:tcPr>
          <w:p w14:paraId="6204C2E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1½</w:t>
            </w:r>
          </w:p>
        </w:tc>
        <w:tc>
          <w:tcPr>
            <w:tcW w:w="0" w:type="auto"/>
            <w:tcBorders>
              <w:top w:val="single" w:sz="4" w:space="0" w:color="auto"/>
              <w:left w:val="single" w:sz="4" w:space="0" w:color="auto"/>
              <w:bottom w:val="single" w:sz="4" w:space="0" w:color="auto"/>
              <w:right w:val="single" w:sz="4" w:space="0" w:color="auto"/>
            </w:tcBorders>
            <w:vAlign w:val="center"/>
          </w:tcPr>
          <w:p w14:paraId="6BB6F1A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6460D78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2½</w:t>
            </w:r>
          </w:p>
        </w:tc>
        <w:tc>
          <w:tcPr>
            <w:tcW w:w="0" w:type="auto"/>
            <w:tcBorders>
              <w:top w:val="single" w:sz="4" w:space="0" w:color="auto"/>
              <w:left w:val="single" w:sz="4" w:space="0" w:color="auto"/>
              <w:bottom w:val="single" w:sz="4" w:space="0" w:color="auto"/>
              <w:right w:val="single" w:sz="4" w:space="0" w:color="auto"/>
            </w:tcBorders>
            <w:vAlign w:val="center"/>
          </w:tcPr>
          <w:p w14:paraId="723828E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6F8548B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6743231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5A6136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F424AE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4D40518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784076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F1BC03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46AA161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61E197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4BC4C5E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6E8DB3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E2E1AC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9C629A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2397C1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07B8040F"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3884A17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w:t>
            </w:r>
          </w:p>
        </w:tc>
        <w:tc>
          <w:tcPr>
            <w:tcW w:w="0" w:type="auto"/>
            <w:tcBorders>
              <w:top w:val="single" w:sz="4" w:space="0" w:color="auto"/>
              <w:left w:val="single" w:sz="4" w:space="0" w:color="auto"/>
              <w:bottom w:val="single" w:sz="4" w:space="0" w:color="auto"/>
              <w:right w:val="single" w:sz="4" w:space="0" w:color="auto"/>
            </w:tcBorders>
            <w:vAlign w:val="center"/>
          </w:tcPr>
          <w:p w14:paraId="5334254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w:t>
            </w:r>
          </w:p>
        </w:tc>
        <w:tc>
          <w:tcPr>
            <w:tcW w:w="0" w:type="auto"/>
            <w:tcBorders>
              <w:top w:val="single" w:sz="4" w:space="0" w:color="auto"/>
              <w:left w:val="single" w:sz="4" w:space="0" w:color="auto"/>
              <w:bottom w:val="single" w:sz="4" w:space="0" w:color="auto"/>
              <w:right w:val="single" w:sz="4" w:space="0" w:color="auto"/>
            </w:tcBorders>
            <w:vAlign w:val="center"/>
          </w:tcPr>
          <w:p w14:paraId="1287121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1½</w:t>
            </w:r>
          </w:p>
        </w:tc>
        <w:tc>
          <w:tcPr>
            <w:tcW w:w="0" w:type="auto"/>
            <w:tcBorders>
              <w:top w:val="single" w:sz="4" w:space="0" w:color="auto"/>
              <w:left w:val="single" w:sz="4" w:space="0" w:color="auto"/>
              <w:bottom w:val="single" w:sz="4" w:space="0" w:color="auto"/>
              <w:right w:val="single" w:sz="4" w:space="0" w:color="auto"/>
            </w:tcBorders>
            <w:vAlign w:val="center"/>
          </w:tcPr>
          <w:p w14:paraId="62CD315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74EB2A5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2½</w:t>
            </w:r>
          </w:p>
        </w:tc>
        <w:tc>
          <w:tcPr>
            <w:tcW w:w="0" w:type="auto"/>
            <w:tcBorders>
              <w:top w:val="single" w:sz="4" w:space="0" w:color="auto"/>
              <w:left w:val="single" w:sz="4" w:space="0" w:color="auto"/>
              <w:bottom w:val="single" w:sz="4" w:space="0" w:color="auto"/>
              <w:right w:val="single" w:sz="4" w:space="0" w:color="auto"/>
            </w:tcBorders>
            <w:vAlign w:val="center"/>
          </w:tcPr>
          <w:p w14:paraId="7CC4A4A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1EEE3C9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3½</w:t>
            </w:r>
          </w:p>
        </w:tc>
        <w:tc>
          <w:tcPr>
            <w:tcW w:w="0" w:type="auto"/>
            <w:tcBorders>
              <w:top w:val="single" w:sz="4" w:space="0" w:color="auto"/>
              <w:left w:val="single" w:sz="4" w:space="0" w:color="auto"/>
              <w:bottom w:val="single" w:sz="4" w:space="0" w:color="auto"/>
              <w:right w:val="single" w:sz="4" w:space="0" w:color="auto"/>
            </w:tcBorders>
            <w:vAlign w:val="center"/>
          </w:tcPr>
          <w:p w14:paraId="349657A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06AE48E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672EF96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023464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44AF0E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A09684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5F122E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ED51F4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11EEB4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A35950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44A3264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41FF56F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BB91DC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7C931A81"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39805FB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23</w:t>
            </w:r>
          </w:p>
        </w:tc>
        <w:tc>
          <w:tcPr>
            <w:tcW w:w="0" w:type="auto"/>
            <w:tcBorders>
              <w:top w:val="single" w:sz="4" w:space="0" w:color="auto"/>
              <w:left w:val="single" w:sz="4" w:space="0" w:color="auto"/>
              <w:bottom w:val="single" w:sz="4" w:space="0" w:color="auto"/>
              <w:right w:val="single" w:sz="4" w:space="0" w:color="auto"/>
            </w:tcBorders>
            <w:vAlign w:val="center"/>
          </w:tcPr>
          <w:p w14:paraId="0CE5703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1½</w:t>
            </w:r>
          </w:p>
        </w:tc>
        <w:tc>
          <w:tcPr>
            <w:tcW w:w="0" w:type="auto"/>
            <w:tcBorders>
              <w:top w:val="single" w:sz="4" w:space="0" w:color="auto"/>
              <w:left w:val="single" w:sz="4" w:space="0" w:color="auto"/>
              <w:bottom w:val="single" w:sz="4" w:space="0" w:color="auto"/>
              <w:right w:val="single" w:sz="4" w:space="0" w:color="auto"/>
            </w:tcBorders>
            <w:vAlign w:val="center"/>
          </w:tcPr>
          <w:p w14:paraId="590DA07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7AD152C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2½</w:t>
            </w:r>
          </w:p>
        </w:tc>
        <w:tc>
          <w:tcPr>
            <w:tcW w:w="0" w:type="auto"/>
            <w:tcBorders>
              <w:top w:val="single" w:sz="4" w:space="0" w:color="auto"/>
              <w:left w:val="single" w:sz="4" w:space="0" w:color="auto"/>
              <w:bottom w:val="single" w:sz="4" w:space="0" w:color="auto"/>
              <w:right w:val="single" w:sz="4" w:space="0" w:color="auto"/>
            </w:tcBorders>
            <w:vAlign w:val="center"/>
          </w:tcPr>
          <w:p w14:paraId="4B60EDC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608E337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3½</w:t>
            </w:r>
          </w:p>
        </w:tc>
        <w:tc>
          <w:tcPr>
            <w:tcW w:w="0" w:type="auto"/>
            <w:tcBorders>
              <w:top w:val="single" w:sz="4" w:space="0" w:color="auto"/>
              <w:left w:val="single" w:sz="4" w:space="0" w:color="auto"/>
              <w:bottom w:val="single" w:sz="4" w:space="0" w:color="auto"/>
              <w:right w:val="single" w:sz="4" w:space="0" w:color="auto"/>
            </w:tcBorders>
            <w:vAlign w:val="center"/>
          </w:tcPr>
          <w:p w14:paraId="4A59766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6521531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4A7E9B1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7610782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0DD5B5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706BC7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878747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01A1B8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49FF44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769F0A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642E3E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6F2D101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ECE5A8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D72EA4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4F994488"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326CD03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24</w:t>
            </w:r>
          </w:p>
        </w:tc>
        <w:tc>
          <w:tcPr>
            <w:tcW w:w="0" w:type="auto"/>
            <w:tcBorders>
              <w:top w:val="single" w:sz="4" w:space="0" w:color="auto"/>
              <w:left w:val="single" w:sz="4" w:space="0" w:color="auto"/>
              <w:bottom w:val="single" w:sz="4" w:space="0" w:color="auto"/>
              <w:right w:val="single" w:sz="4" w:space="0" w:color="auto"/>
            </w:tcBorders>
            <w:vAlign w:val="center"/>
          </w:tcPr>
          <w:p w14:paraId="137C592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2474BCC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2½</w:t>
            </w:r>
          </w:p>
        </w:tc>
        <w:tc>
          <w:tcPr>
            <w:tcW w:w="0" w:type="auto"/>
            <w:tcBorders>
              <w:top w:val="single" w:sz="4" w:space="0" w:color="auto"/>
              <w:left w:val="single" w:sz="4" w:space="0" w:color="auto"/>
              <w:bottom w:val="single" w:sz="4" w:space="0" w:color="auto"/>
              <w:right w:val="single" w:sz="4" w:space="0" w:color="auto"/>
            </w:tcBorders>
            <w:vAlign w:val="center"/>
          </w:tcPr>
          <w:p w14:paraId="2D7A099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3DCD9DC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3½</w:t>
            </w:r>
          </w:p>
        </w:tc>
        <w:tc>
          <w:tcPr>
            <w:tcW w:w="0" w:type="auto"/>
            <w:tcBorders>
              <w:top w:val="single" w:sz="4" w:space="0" w:color="auto"/>
              <w:left w:val="single" w:sz="4" w:space="0" w:color="auto"/>
              <w:bottom w:val="single" w:sz="4" w:space="0" w:color="auto"/>
              <w:right w:val="single" w:sz="4" w:space="0" w:color="auto"/>
            </w:tcBorders>
            <w:vAlign w:val="center"/>
          </w:tcPr>
          <w:p w14:paraId="142B75B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624F1EA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1057E99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17A87E6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5½</w:t>
            </w:r>
          </w:p>
        </w:tc>
        <w:tc>
          <w:tcPr>
            <w:tcW w:w="0" w:type="auto"/>
            <w:tcBorders>
              <w:top w:val="single" w:sz="4" w:space="0" w:color="auto"/>
              <w:left w:val="single" w:sz="4" w:space="0" w:color="auto"/>
              <w:bottom w:val="single" w:sz="4" w:space="0" w:color="auto"/>
              <w:right w:val="single" w:sz="4" w:space="0" w:color="auto"/>
            </w:tcBorders>
            <w:vAlign w:val="center"/>
          </w:tcPr>
          <w:p w14:paraId="3604F7C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77A24B0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825658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DB483A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12B331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1541DF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30EB5C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660180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F86217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7BDAEE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42EB153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1D9A43DF"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45E6EAA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25</w:t>
            </w:r>
          </w:p>
        </w:tc>
        <w:tc>
          <w:tcPr>
            <w:tcW w:w="0" w:type="auto"/>
            <w:tcBorders>
              <w:top w:val="single" w:sz="4" w:space="0" w:color="auto"/>
              <w:left w:val="single" w:sz="4" w:space="0" w:color="auto"/>
              <w:bottom w:val="single" w:sz="4" w:space="0" w:color="auto"/>
              <w:right w:val="single" w:sz="4" w:space="0" w:color="auto"/>
            </w:tcBorders>
            <w:vAlign w:val="center"/>
          </w:tcPr>
          <w:p w14:paraId="46C5BD7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2B01AD0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7A57037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3½</w:t>
            </w:r>
          </w:p>
        </w:tc>
        <w:tc>
          <w:tcPr>
            <w:tcW w:w="0" w:type="auto"/>
            <w:tcBorders>
              <w:top w:val="single" w:sz="4" w:space="0" w:color="auto"/>
              <w:left w:val="single" w:sz="4" w:space="0" w:color="auto"/>
              <w:bottom w:val="single" w:sz="4" w:space="0" w:color="auto"/>
              <w:right w:val="single" w:sz="4" w:space="0" w:color="auto"/>
            </w:tcBorders>
            <w:vAlign w:val="center"/>
          </w:tcPr>
          <w:p w14:paraId="772CA89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074DC53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4D928BC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0A09BDE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5½</w:t>
            </w:r>
          </w:p>
        </w:tc>
        <w:tc>
          <w:tcPr>
            <w:tcW w:w="0" w:type="auto"/>
            <w:tcBorders>
              <w:top w:val="single" w:sz="4" w:space="0" w:color="auto"/>
              <w:left w:val="single" w:sz="4" w:space="0" w:color="auto"/>
              <w:bottom w:val="single" w:sz="4" w:space="0" w:color="auto"/>
              <w:right w:val="single" w:sz="4" w:space="0" w:color="auto"/>
            </w:tcBorders>
            <w:vAlign w:val="center"/>
          </w:tcPr>
          <w:p w14:paraId="32C7ABA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3111D46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6½</w:t>
            </w:r>
          </w:p>
        </w:tc>
        <w:tc>
          <w:tcPr>
            <w:tcW w:w="0" w:type="auto"/>
            <w:tcBorders>
              <w:top w:val="single" w:sz="4" w:space="0" w:color="auto"/>
              <w:left w:val="single" w:sz="4" w:space="0" w:color="auto"/>
              <w:bottom w:val="single" w:sz="4" w:space="0" w:color="auto"/>
              <w:right w:val="single" w:sz="4" w:space="0" w:color="auto"/>
            </w:tcBorders>
            <w:vAlign w:val="center"/>
          </w:tcPr>
          <w:p w14:paraId="140D607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603B475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D2BD93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6384D2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68F4798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5E812D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3272B7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0BBC6B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EC2C9F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1CC16F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690CF814"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422A8DB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26</w:t>
            </w:r>
          </w:p>
        </w:tc>
        <w:tc>
          <w:tcPr>
            <w:tcW w:w="0" w:type="auto"/>
            <w:tcBorders>
              <w:top w:val="single" w:sz="4" w:space="0" w:color="auto"/>
              <w:left w:val="single" w:sz="4" w:space="0" w:color="auto"/>
              <w:bottom w:val="single" w:sz="4" w:space="0" w:color="auto"/>
              <w:right w:val="single" w:sz="4" w:space="0" w:color="auto"/>
            </w:tcBorders>
            <w:vAlign w:val="center"/>
          </w:tcPr>
          <w:p w14:paraId="758A844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5E02AFB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281B608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3D5340E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3DEEF08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128D835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5½</w:t>
            </w:r>
          </w:p>
        </w:tc>
        <w:tc>
          <w:tcPr>
            <w:tcW w:w="0" w:type="auto"/>
            <w:tcBorders>
              <w:top w:val="single" w:sz="4" w:space="0" w:color="auto"/>
              <w:left w:val="single" w:sz="4" w:space="0" w:color="auto"/>
              <w:bottom w:val="single" w:sz="4" w:space="0" w:color="auto"/>
              <w:right w:val="single" w:sz="4" w:space="0" w:color="auto"/>
            </w:tcBorders>
            <w:vAlign w:val="center"/>
          </w:tcPr>
          <w:p w14:paraId="59F491D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168B10B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6½</w:t>
            </w:r>
          </w:p>
        </w:tc>
        <w:tc>
          <w:tcPr>
            <w:tcW w:w="0" w:type="auto"/>
            <w:tcBorders>
              <w:top w:val="single" w:sz="4" w:space="0" w:color="auto"/>
              <w:left w:val="single" w:sz="4" w:space="0" w:color="auto"/>
              <w:bottom w:val="single" w:sz="4" w:space="0" w:color="auto"/>
              <w:right w:val="single" w:sz="4" w:space="0" w:color="auto"/>
            </w:tcBorders>
            <w:vAlign w:val="center"/>
          </w:tcPr>
          <w:p w14:paraId="700DE84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60946F1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39769EE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16BA935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EB3CD9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2E226C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8F6070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17902A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4A68338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A8CF6E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CE85B8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62A8FB09"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3195F88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27</w:t>
            </w:r>
          </w:p>
        </w:tc>
        <w:tc>
          <w:tcPr>
            <w:tcW w:w="0" w:type="auto"/>
            <w:tcBorders>
              <w:top w:val="single" w:sz="4" w:space="0" w:color="auto"/>
              <w:left w:val="single" w:sz="4" w:space="0" w:color="auto"/>
              <w:bottom w:val="single" w:sz="4" w:space="0" w:color="auto"/>
              <w:right w:val="single" w:sz="4" w:space="0" w:color="auto"/>
            </w:tcBorders>
            <w:vAlign w:val="center"/>
          </w:tcPr>
          <w:p w14:paraId="616BFDA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06EFBD4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363C0D3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38D34C4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1D21DEB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5½</w:t>
            </w:r>
          </w:p>
        </w:tc>
        <w:tc>
          <w:tcPr>
            <w:tcW w:w="0" w:type="auto"/>
            <w:tcBorders>
              <w:top w:val="single" w:sz="4" w:space="0" w:color="auto"/>
              <w:left w:val="single" w:sz="4" w:space="0" w:color="auto"/>
              <w:bottom w:val="single" w:sz="4" w:space="0" w:color="auto"/>
              <w:right w:val="single" w:sz="4" w:space="0" w:color="auto"/>
            </w:tcBorders>
            <w:vAlign w:val="center"/>
          </w:tcPr>
          <w:p w14:paraId="376AD32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1834290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6½</w:t>
            </w:r>
          </w:p>
        </w:tc>
        <w:tc>
          <w:tcPr>
            <w:tcW w:w="0" w:type="auto"/>
            <w:tcBorders>
              <w:top w:val="single" w:sz="4" w:space="0" w:color="auto"/>
              <w:left w:val="single" w:sz="4" w:space="0" w:color="auto"/>
              <w:bottom w:val="single" w:sz="4" w:space="0" w:color="auto"/>
              <w:right w:val="single" w:sz="4" w:space="0" w:color="auto"/>
            </w:tcBorders>
            <w:vAlign w:val="center"/>
          </w:tcPr>
          <w:p w14:paraId="24160C6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7CE629E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24E33B8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3C6F2FA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8½</w:t>
            </w:r>
          </w:p>
        </w:tc>
        <w:tc>
          <w:tcPr>
            <w:tcW w:w="0" w:type="auto"/>
            <w:tcBorders>
              <w:top w:val="single" w:sz="4" w:space="0" w:color="auto"/>
              <w:left w:val="single" w:sz="4" w:space="0" w:color="auto"/>
              <w:bottom w:val="single" w:sz="4" w:space="0" w:color="auto"/>
              <w:right w:val="single" w:sz="4" w:space="0" w:color="auto"/>
            </w:tcBorders>
            <w:vAlign w:val="center"/>
          </w:tcPr>
          <w:p w14:paraId="1084582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4036063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73993B1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87D4D7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A11427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632FBB9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93BE94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4A70C10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4827054F"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07B3608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28</w:t>
            </w:r>
          </w:p>
        </w:tc>
        <w:tc>
          <w:tcPr>
            <w:tcW w:w="0" w:type="auto"/>
            <w:tcBorders>
              <w:top w:val="single" w:sz="4" w:space="0" w:color="auto"/>
              <w:left w:val="single" w:sz="4" w:space="0" w:color="auto"/>
              <w:bottom w:val="single" w:sz="4" w:space="0" w:color="auto"/>
              <w:right w:val="single" w:sz="4" w:space="0" w:color="auto"/>
            </w:tcBorders>
            <w:vAlign w:val="center"/>
          </w:tcPr>
          <w:p w14:paraId="078B409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0438912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092571E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7C8F00C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151EDBE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5BE699C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6½</w:t>
            </w:r>
          </w:p>
        </w:tc>
        <w:tc>
          <w:tcPr>
            <w:tcW w:w="0" w:type="auto"/>
            <w:tcBorders>
              <w:top w:val="single" w:sz="4" w:space="0" w:color="auto"/>
              <w:left w:val="single" w:sz="4" w:space="0" w:color="auto"/>
              <w:bottom w:val="single" w:sz="4" w:space="0" w:color="auto"/>
              <w:right w:val="single" w:sz="4" w:space="0" w:color="auto"/>
            </w:tcBorders>
            <w:vAlign w:val="center"/>
          </w:tcPr>
          <w:p w14:paraId="38A78E3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0F06A82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0D6E669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5F61A68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8½</w:t>
            </w:r>
          </w:p>
        </w:tc>
        <w:tc>
          <w:tcPr>
            <w:tcW w:w="0" w:type="auto"/>
            <w:tcBorders>
              <w:top w:val="single" w:sz="4" w:space="0" w:color="auto"/>
              <w:left w:val="single" w:sz="4" w:space="0" w:color="auto"/>
              <w:bottom w:val="single" w:sz="4" w:space="0" w:color="auto"/>
              <w:right w:val="single" w:sz="4" w:space="0" w:color="auto"/>
            </w:tcBorders>
            <w:vAlign w:val="center"/>
          </w:tcPr>
          <w:p w14:paraId="403FACA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65CEF09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9½</w:t>
            </w:r>
          </w:p>
        </w:tc>
        <w:tc>
          <w:tcPr>
            <w:tcW w:w="0" w:type="auto"/>
            <w:tcBorders>
              <w:top w:val="single" w:sz="4" w:space="0" w:color="auto"/>
              <w:left w:val="single" w:sz="4" w:space="0" w:color="auto"/>
              <w:bottom w:val="single" w:sz="4" w:space="0" w:color="auto"/>
              <w:right w:val="single" w:sz="4" w:space="0" w:color="auto"/>
            </w:tcBorders>
            <w:vAlign w:val="center"/>
          </w:tcPr>
          <w:p w14:paraId="4EF1732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1FDA866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D62762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655BAF7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967B81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6B0DD28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C5230C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25F01754"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1C03839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29</w:t>
            </w:r>
          </w:p>
        </w:tc>
        <w:tc>
          <w:tcPr>
            <w:tcW w:w="0" w:type="auto"/>
            <w:tcBorders>
              <w:top w:val="single" w:sz="4" w:space="0" w:color="auto"/>
              <w:left w:val="single" w:sz="4" w:space="0" w:color="auto"/>
              <w:bottom w:val="single" w:sz="4" w:space="0" w:color="auto"/>
              <w:right w:val="single" w:sz="4" w:space="0" w:color="auto"/>
            </w:tcBorders>
            <w:vAlign w:val="center"/>
          </w:tcPr>
          <w:p w14:paraId="4DDAF95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649B4F4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353D08C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01864D5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1851483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014D12E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04DAAC2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540B24E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4A939F9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8½</w:t>
            </w:r>
          </w:p>
        </w:tc>
        <w:tc>
          <w:tcPr>
            <w:tcW w:w="0" w:type="auto"/>
            <w:tcBorders>
              <w:top w:val="single" w:sz="4" w:space="0" w:color="auto"/>
              <w:left w:val="single" w:sz="4" w:space="0" w:color="auto"/>
              <w:bottom w:val="single" w:sz="4" w:space="0" w:color="auto"/>
              <w:right w:val="single" w:sz="4" w:space="0" w:color="auto"/>
            </w:tcBorders>
            <w:vAlign w:val="center"/>
          </w:tcPr>
          <w:p w14:paraId="1C5EF2E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01982EA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9½</w:t>
            </w:r>
          </w:p>
        </w:tc>
        <w:tc>
          <w:tcPr>
            <w:tcW w:w="0" w:type="auto"/>
            <w:tcBorders>
              <w:top w:val="single" w:sz="4" w:space="0" w:color="auto"/>
              <w:left w:val="single" w:sz="4" w:space="0" w:color="auto"/>
              <w:bottom w:val="single" w:sz="4" w:space="0" w:color="auto"/>
              <w:right w:val="single" w:sz="4" w:space="0" w:color="auto"/>
            </w:tcBorders>
            <w:vAlign w:val="center"/>
          </w:tcPr>
          <w:p w14:paraId="4641934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5CBB0A5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0E8990B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4E818AC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AB5ED6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0606A1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DD2FBF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21976D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5864F6E1"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06BBBE7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30</w:t>
            </w:r>
          </w:p>
        </w:tc>
        <w:tc>
          <w:tcPr>
            <w:tcW w:w="0" w:type="auto"/>
            <w:tcBorders>
              <w:top w:val="single" w:sz="4" w:space="0" w:color="auto"/>
              <w:left w:val="single" w:sz="4" w:space="0" w:color="auto"/>
              <w:bottom w:val="single" w:sz="4" w:space="0" w:color="auto"/>
              <w:right w:val="single" w:sz="4" w:space="0" w:color="auto"/>
            </w:tcBorders>
            <w:vAlign w:val="center"/>
          </w:tcPr>
          <w:p w14:paraId="6B86E0F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3071B96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15E365F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4FCA6BC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23955EA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345BF5D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46F3318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7ABF6AD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8½</w:t>
            </w:r>
          </w:p>
        </w:tc>
        <w:tc>
          <w:tcPr>
            <w:tcW w:w="0" w:type="auto"/>
            <w:tcBorders>
              <w:top w:val="single" w:sz="4" w:space="0" w:color="auto"/>
              <w:left w:val="single" w:sz="4" w:space="0" w:color="auto"/>
              <w:bottom w:val="single" w:sz="4" w:space="0" w:color="auto"/>
              <w:right w:val="single" w:sz="4" w:space="0" w:color="auto"/>
            </w:tcBorders>
            <w:vAlign w:val="center"/>
          </w:tcPr>
          <w:p w14:paraId="1C71DA4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56CF7D2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9½</w:t>
            </w:r>
          </w:p>
        </w:tc>
        <w:tc>
          <w:tcPr>
            <w:tcW w:w="0" w:type="auto"/>
            <w:tcBorders>
              <w:top w:val="single" w:sz="4" w:space="0" w:color="auto"/>
              <w:left w:val="single" w:sz="4" w:space="0" w:color="auto"/>
              <w:bottom w:val="single" w:sz="4" w:space="0" w:color="auto"/>
              <w:right w:val="single" w:sz="4" w:space="0" w:color="auto"/>
            </w:tcBorders>
            <w:vAlign w:val="center"/>
          </w:tcPr>
          <w:p w14:paraId="710042B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320B42C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750D112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1158B92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11½</w:t>
            </w:r>
          </w:p>
        </w:tc>
        <w:tc>
          <w:tcPr>
            <w:tcW w:w="0" w:type="auto"/>
            <w:tcBorders>
              <w:top w:val="single" w:sz="4" w:space="0" w:color="auto"/>
              <w:left w:val="single" w:sz="4" w:space="0" w:color="auto"/>
              <w:bottom w:val="single" w:sz="4" w:space="0" w:color="auto"/>
              <w:right w:val="single" w:sz="4" w:space="0" w:color="auto"/>
            </w:tcBorders>
            <w:vAlign w:val="center"/>
          </w:tcPr>
          <w:p w14:paraId="13C2C91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32A8F6E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714F8A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1A94C8E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58EB5D3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5CD569A9"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345FEA0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31</w:t>
            </w:r>
          </w:p>
        </w:tc>
        <w:tc>
          <w:tcPr>
            <w:tcW w:w="0" w:type="auto"/>
            <w:tcBorders>
              <w:top w:val="single" w:sz="4" w:space="0" w:color="auto"/>
              <w:left w:val="single" w:sz="4" w:space="0" w:color="auto"/>
              <w:bottom w:val="single" w:sz="4" w:space="0" w:color="auto"/>
              <w:right w:val="single" w:sz="4" w:space="0" w:color="auto"/>
            </w:tcBorders>
            <w:vAlign w:val="center"/>
          </w:tcPr>
          <w:p w14:paraId="5EA21C0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0C19502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42255A7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2E0D313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4B2619F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0FBE224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0C35843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7C1EE37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480914C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9½</w:t>
            </w:r>
          </w:p>
        </w:tc>
        <w:tc>
          <w:tcPr>
            <w:tcW w:w="0" w:type="auto"/>
            <w:tcBorders>
              <w:top w:val="single" w:sz="4" w:space="0" w:color="auto"/>
              <w:left w:val="single" w:sz="4" w:space="0" w:color="auto"/>
              <w:bottom w:val="single" w:sz="4" w:space="0" w:color="auto"/>
              <w:right w:val="single" w:sz="4" w:space="0" w:color="auto"/>
            </w:tcBorders>
            <w:vAlign w:val="center"/>
          </w:tcPr>
          <w:p w14:paraId="1F6E501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66032E4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2312AB1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1E3B4B2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11½</w:t>
            </w:r>
          </w:p>
        </w:tc>
        <w:tc>
          <w:tcPr>
            <w:tcW w:w="0" w:type="auto"/>
            <w:tcBorders>
              <w:top w:val="single" w:sz="4" w:space="0" w:color="auto"/>
              <w:left w:val="single" w:sz="4" w:space="0" w:color="auto"/>
              <w:bottom w:val="single" w:sz="4" w:space="0" w:color="auto"/>
              <w:right w:val="single" w:sz="4" w:space="0" w:color="auto"/>
            </w:tcBorders>
            <w:vAlign w:val="center"/>
          </w:tcPr>
          <w:p w14:paraId="63BF0C4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3346FC5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12½</w:t>
            </w:r>
          </w:p>
        </w:tc>
        <w:tc>
          <w:tcPr>
            <w:tcW w:w="0" w:type="auto"/>
            <w:tcBorders>
              <w:top w:val="single" w:sz="4" w:space="0" w:color="auto"/>
              <w:left w:val="single" w:sz="4" w:space="0" w:color="auto"/>
              <w:bottom w:val="single" w:sz="4" w:space="0" w:color="auto"/>
              <w:right w:val="single" w:sz="4" w:space="0" w:color="auto"/>
            </w:tcBorders>
            <w:vAlign w:val="center"/>
          </w:tcPr>
          <w:p w14:paraId="454AD1A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62598A7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202119A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30E1ADC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1328118D"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0243709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32</w:t>
            </w:r>
          </w:p>
        </w:tc>
        <w:tc>
          <w:tcPr>
            <w:tcW w:w="0" w:type="auto"/>
            <w:tcBorders>
              <w:top w:val="single" w:sz="4" w:space="0" w:color="auto"/>
              <w:left w:val="single" w:sz="4" w:space="0" w:color="auto"/>
              <w:bottom w:val="single" w:sz="4" w:space="0" w:color="auto"/>
              <w:right w:val="single" w:sz="4" w:space="0" w:color="auto"/>
            </w:tcBorders>
            <w:vAlign w:val="center"/>
          </w:tcPr>
          <w:p w14:paraId="7042C51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4C8FEFB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48EBAFF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14CAA64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3D5A65F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50074D1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43261FD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28A0277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2316C81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3C06D54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6D2FC93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5D485D4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11½</w:t>
            </w:r>
          </w:p>
        </w:tc>
        <w:tc>
          <w:tcPr>
            <w:tcW w:w="0" w:type="auto"/>
            <w:tcBorders>
              <w:top w:val="single" w:sz="4" w:space="0" w:color="auto"/>
              <w:left w:val="single" w:sz="4" w:space="0" w:color="auto"/>
              <w:bottom w:val="single" w:sz="4" w:space="0" w:color="auto"/>
              <w:right w:val="single" w:sz="4" w:space="0" w:color="auto"/>
            </w:tcBorders>
            <w:vAlign w:val="center"/>
          </w:tcPr>
          <w:p w14:paraId="3C2FACD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0C06562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12½</w:t>
            </w:r>
          </w:p>
        </w:tc>
        <w:tc>
          <w:tcPr>
            <w:tcW w:w="0" w:type="auto"/>
            <w:tcBorders>
              <w:top w:val="single" w:sz="4" w:space="0" w:color="auto"/>
              <w:left w:val="single" w:sz="4" w:space="0" w:color="auto"/>
              <w:bottom w:val="single" w:sz="4" w:space="0" w:color="auto"/>
              <w:right w:val="single" w:sz="4" w:space="0" w:color="auto"/>
            </w:tcBorders>
            <w:vAlign w:val="center"/>
          </w:tcPr>
          <w:p w14:paraId="6A22CEE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5469815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6E93AA4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31F7CD5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c>
          <w:tcPr>
            <w:tcW w:w="0" w:type="auto"/>
            <w:tcBorders>
              <w:top w:val="single" w:sz="4" w:space="0" w:color="auto"/>
              <w:left w:val="single" w:sz="4" w:space="0" w:color="auto"/>
              <w:bottom w:val="single" w:sz="4" w:space="0" w:color="auto"/>
              <w:right w:val="single" w:sz="4" w:space="0" w:color="auto"/>
            </w:tcBorders>
            <w:vAlign w:val="center"/>
          </w:tcPr>
          <w:p w14:paraId="0A8E60E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14B739AB"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0336185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33</w:t>
            </w:r>
          </w:p>
        </w:tc>
        <w:tc>
          <w:tcPr>
            <w:tcW w:w="0" w:type="auto"/>
            <w:tcBorders>
              <w:top w:val="single" w:sz="4" w:space="0" w:color="auto"/>
              <w:left w:val="single" w:sz="4" w:space="0" w:color="auto"/>
              <w:bottom w:val="single" w:sz="4" w:space="0" w:color="auto"/>
              <w:right w:val="single" w:sz="4" w:space="0" w:color="auto"/>
            </w:tcBorders>
            <w:vAlign w:val="center"/>
          </w:tcPr>
          <w:p w14:paraId="4D501AA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151AF46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461ED05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272B409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4158E5E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0A787FA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4BC4D32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58E5313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6B9E181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2B0E458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5D8D2D1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11½</w:t>
            </w:r>
          </w:p>
        </w:tc>
        <w:tc>
          <w:tcPr>
            <w:tcW w:w="0" w:type="auto"/>
            <w:tcBorders>
              <w:top w:val="single" w:sz="4" w:space="0" w:color="auto"/>
              <w:left w:val="single" w:sz="4" w:space="0" w:color="auto"/>
              <w:bottom w:val="single" w:sz="4" w:space="0" w:color="auto"/>
              <w:right w:val="single" w:sz="4" w:space="0" w:color="auto"/>
            </w:tcBorders>
            <w:vAlign w:val="center"/>
          </w:tcPr>
          <w:p w14:paraId="0C08CE2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48D8E05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12½</w:t>
            </w:r>
          </w:p>
        </w:tc>
        <w:tc>
          <w:tcPr>
            <w:tcW w:w="0" w:type="auto"/>
            <w:tcBorders>
              <w:top w:val="single" w:sz="4" w:space="0" w:color="auto"/>
              <w:left w:val="single" w:sz="4" w:space="0" w:color="auto"/>
              <w:bottom w:val="single" w:sz="4" w:space="0" w:color="auto"/>
              <w:right w:val="single" w:sz="4" w:space="0" w:color="auto"/>
            </w:tcBorders>
            <w:vAlign w:val="center"/>
          </w:tcPr>
          <w:p w14:paraId="432267D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19F6192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112F4DD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5ECA5A8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14½</w:t>
            </w:r>
          </w:p>
        </w:tc>
        <w:tc>
          <w:tcPr>
            <w:tcW w:w="0" w:type="auto"/>
            <w:tcBorders>
              <w:top w:val="single" w:sz="4" w:space="0" w:color="auto"/>
              <w:left w:val="single" w:sz="4" w:space="0" w:color="auto"/>
              <w:bottom w:val="single" w:sz="4" w:space="0" w:color="auto"/>
              <w:right w:val="single" w:sz="4" w:space="0" w:color="auto"/>
            </w:tcBorders>
            <w:vAlign w:val="center"/>
          </w:tcPr>
          <w:p w14:paraId="13FF6E3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493516C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 </w:t>
            </w:r>
          </w:p>
        </w:tc>
      </w:tr>
      <w:tr w:rsidR="003C348E" w14:paraId="0CBF94EB"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542C0E2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34</w:t>
            </w:r>
          </w:p>
        </w:tc>
        <w:tc>
          <w:tcPr>
            <w:tcW w:w="0" w:type="auto"/>
            <w:tcBorders>
              <w:top w:val="single" w:sz="4" w:space="0" w:color="auto"/>
              <w:left w:val="single" w:sz="4" w:space="0" w:color="auto"/>
              <w:bottom w:val="single" w:sz="4" w:space="0" w:color="auto"/>
              <w:right w:val="single" w:sz="4" w:space="0" w:color="auto"/>
            </w:tcBorders>
            <w:vAlign w:val="center"/>
          </w:tcPr>
          <w:p w14:paraId="39275DA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3641DDE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17EB1D9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31DB23E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3EFD9DB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2298BA9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583C154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1408B1B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2C957A9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7D8BC70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765FDDF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56D2449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12½</w:t>
            </w:r>
          </w:p>
        </w:tc>
        <w:tc>
          <w:tcPr>
            <w:tcW w:w="0" w:type="auto"/>
            <w:tcBorders>
              <w:top w:val="single" w:sz="4" w:space="0" w:color="auto"/>
              <w:left w:val="single" w:sz="4" w:space="0" w:color="auto"/>
              <w:bottom w:val="single" w:sz="4" w:space="0" w:color="auto"/>
              <w:right w:val="single" w:sz="4" w:space="0" w:color="auto"/>
            </w:tcBorders>
            <w:vAlign w:val="center"/>
          </w:tcPr>
          <w:p w14:paraId="5B9E06D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5878F92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33FA92C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2EDE893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14½</w:t>
            </w:r>
          </w:p>
        </w:tc>
        <w:tc>
          <w:tcPr>
            <w:tcW w:w="0" w:type="auto"/>
            <w:tcBorders>
              <w:top w:val="single" w:sz="4" w:space="0" w:color="auto"/>
              <w:left w:val="single" w:sz="4" w:space="0" w:color="auto"/>
              <w:bottom w:val="single" w:sz="4" w:space="0" w:color="auto"/>
              <w:right w:val="single" w:sz="4" w:space="0" w:color="auto"/>
            </w:tcBorders>
            <w:vAlign w:val="center"/>
          </w:tcPr>
          <w:p w14:paraId="2A427BB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5390DD9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15½</w:t>
            </w:r>
          </w:p>
        </w:tc>
        <w:tc>
          <w:tcPr>
            <w:tcW w:w="0" w:type="auto"/>
            <w:tcBorders>
              <w:top w:val="single" w:sz="4" w:space="0" w:color="auto"/>
              <w:left w:val="single" w:sz="4" w:space="0" w:color="auto"/>
              <w:bottom w:val="single" w:sz="4" w:space="0" w:color="auto"/>
              <w:right w:val="single" w:sz="4" w:space="0" w:color="auto"/>
            </w:tcBorders>
            <w:vAlign w:val="center"/>
          </w:tcPr>
          <w:p w14:paraId="7790E57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w:t>
            </w:r>
          </w:p>
        </w:tc>
      </w:tr>
      <w:tr w:rsidR="003C348E" w14:paraId="42CC5310"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2CC0C5E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35</w:t>
            </w:r>
          </w:p>
        </w:tc>
        <w:tc>
          <w:tcPr>
            <w:tcW w:w="0" w:type="auto"/>
            <w:tcBorders>
              <w:top w:val="single" w:sz="4" w:space="0" w:color="auto"/>
              <w:left w:val="single" w:sz="4" w:space="0" w:color="auto"/>
              <w:bottom w:val="single" w:sz="4" w:space="0" w:color="auto"/>
              <w:right w:val="single" w:sz="4" w:space="0" w:color="auto"/>
            </w:tcBorders>
            <w:vAlign w:val="center"/>
          </w:tcPr>
          <w:p w14:paraId="7A75E4A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17D2709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7F35AC5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49225A6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45F218F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73B4EB3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7EB05FE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4F5B8F9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06A12F2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709B096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06C5195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52695BB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2EEF8DA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3719751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66AEBDA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14½</w:t>
            </w:r>
          </w:p>
        </w:tc>
        <w:tc>
          <w:tcPr>
            <w:tcW w:w="0" w:type="auto"/>
            <w:tcBorders>
              <w:top w:val="single" w:sz="4" w:space="0" w:color="auto"/>
              <w:left w:val="single" w:sz="4" w:space="0" w:color="auto"/>
              <w:bottom w:val="single" w:sz="4" w:space="0" w:color="auto"/>
              <w:right w:val="single" w:sz="4" w:space="0" w:color="auto"/>
            </w:tcBorders>
            <w:vAlign w:val="center"/>
          </w:tcPr>
          <w:p w14:paraId="58AE09D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27BBEE4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15½</w:t>
            </w:r>
          </w:p>
        </w:tc>
        <w:tc>
          <w:tcPr>
            <w:tcW w:w="0" w:type="auto"/>
            <w:tcBorders>
              <w:top w:val="single" w:sz="4" w:space="0" w:color="auto"/>
              <w:left w:val="single" w:sz="4" w:space="0" w:color="auto"/>
              <w:bottom w:val="single" w:sz="4" w:space="0" w:color="auto"/>
              <w:right w:val="single" w:sz="4" w:space="0" w:color="auto"/>
            </w:tcBorders>
            <w:vAlign w:val="center"/>
          </w:tcPr>
          <w:p w14:paraId="6FB0A84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tcPr>
          <w:p w14:paraId="6733A1A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r>
      <w:tr w:rsidR="003C348E" w14:paraId="3EB1AEAA"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339B61C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36</w:t>
            </w:r>
          </w:p>
        </w:tc>
        <w:tc>
          <w:tcPr>
            <w:tcW w:w="0" w:type="auto"/>
            <w:tcBorders>
              <w:top w:val="single" w:sz="4" w:space="0" w:color="auto"/>
              <w:left w:val="single" w:sz="4" w:space="0" w:color="auto"/>
              <w:bottom w:val="single" w:sz="4" w:space="0" w:color="auto"/>
              <w:right w:val="single" w:sz="4" w:space="0" w:color="auto"/>
            </w:tcBorders>
            <w:vAlign w:val="center"/>
          </w:tcPr>
          <w:p w14:paraId="6B030EB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6F598E1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59AD57A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6A099F2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0E2A849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102C5E6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112E8A4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417CB9F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68F6F43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6504111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681065C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581DC65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094E7D7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232F851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14½</w:t>
            </w:r>
          </w:p>
        </w:tc>
        <w:tc>
          <w:tcPr>
            <w:tcW w:w="0" w:type="auto"/>
            <w:tcBorders>
              <w:top w:val="single" w:sz="4" w:space="0" w:color="auto"/>
              <w:left w:val="single" w:sz="4" w:space="0" w:color="auto"/>
              <w:bottom w:val="single" w:sz="4" w:space="0" w:color="auto"/>
              <w:right w:val="single" w:sz="4" w:space="0" w:color="auto"/>
            </w:tcBorders>
            <w:vAlign w:val="center"/>
          </w:tcPr>
          <w:p w14:paraId="711079F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20232F8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15½</w:t>
            </w:r>
          </w:p>
        </w:tc>
        <w:tc>
          <w:tcPr>
            <w:tcW w:w="0" w:type="auto"/>
            <w:tcBorders>
              <w:top w:val="single" w:sz="4" w:space="0" w:color="auto"/>
              <w:left w:val="single" w:sz="4" w:space="0" w:color="auto"/>
              <w:bottom w:val="single" w:sz="4" w:space="0" w:color="auto"/>
              <w:right w:val="single" w:sz="4" w:space="0" w:color="auto"/>
            </w:tcBorders>
            <w:vAlign w:val="center"/>
          </w:tcPr>
          <w:p w14:paraId="00E3163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tcPr>
          <w:p w14:paraId="22D7794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3F55192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w:t>
            </w:r>
          </w:p>
        </w:tc>
      </w:tr>
      <w:tr w:rsidR="003C348E" w14:paraId="69F04B99"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41867D3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37</w:t>
            </w:r>
          </w:p>
        </w:tc>
        <w:tc>
          <w:tcPr>
            <w:tcW w:w="0" w:type="auto"/>
            <w:tcBorders>
              <w:top w:val="single" w:sz="4" w:space="0" w:color="auto"/>
              <w:left w:val="single" w:sz="4" w:space="0" w:color="auto"/>
              <w:bottom w:val="single" w:sz="4" w:space="0" w:color="auto"/>
              <w:right w:val="single" w:sz="4" w:space="0" w:color="auto"/>
            </w:tcBorders>
            <w:vAlign w:val="center"/>
          </w:tcPr>
          <w:p w14:paraId="5F7F399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2ED14B0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2E38C22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527C63B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090A941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75DFEEB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2AD539A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5111491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1F2D71D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2D74017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5669285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1B3C8F7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7D5841C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3DE0A46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6E0F919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15½</w:t>
            </w:r>
          </w:p>
        </w:tc>
        <w:tc>
          <w:tcPr>
            <w:tcW w:w="0" w:type="auto"/>
            <w:tcBorders>
              <w:top w:val="single" w:sz="4" w:space="0" w:color="auto"/>
              <w:left w:val="single" w:sz="4" w:space="0" w:color="auto"/>
              <w:bottom w:val="single" w:sz="4" w:space="0" w:color="auto"/>
              <w:right w:val="single" w:sz="4" w:space="0" w:color="auto"/>
            </w:tcBorders>
            <w:vAlign w:val="center"/>
          </w:tcPr>
          <w:p w14:paraId="6650C14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tcPr>
          <w:p w14:paraId="43133A2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53A9B11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w:t>
            </w:r>
          </w:p>
        </w:tc>
        <w:tc>
          <w:tcPr>
            <w:tcW w:w="0" w:type="auto"/>
            <w:tcBorders>
              <w:top w:val="single" w:sz="4" w:space="0" w:color="auto"/>
              <w:left w:val="single" w:sz="4" w:space="0" w:color="auto"/>
              <w:bottom w:val="single" w:sz="4" w:space="0" w:color="auto"/>
              <w:right w:val="single" w:sz="4" w:space="0" w:color="auto"/>
            </w:tcBorders>
            <w:vAlign w:val="center"/>
          </w:tcPr>
          <w:p w14:paraId="2FFBCCE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17½</w:t>
            </w:r>
          </w:p>
        </w:tc>
      </w:tr>
      <w:tr w:rsidR="003C348E" w14:paraId="21427ACB"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429127B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38</w:t>
            </w:r>
          </w:p>
        </w:tc>
        <w:tc>
          <w:tcPr>
            <w:tcW w:w="0" w:type="auto"/>
            <w:tcBorders>
              <w:top w:val="single" w:sz="4" w:space="0" w:color="auto"/>
              <w:left w:val="single" w:sz="4" w:space="0" w:color="auto"/>
              <w:bottom w:val="single" w:sz="4" w:space="0" w:color="auto"/>
              <w:right w:val="single" w:sz="4" w:space="0" w:color="auto"/>
            </w:tcBorders>
            <w:vAlign w:val="center"/>
          </w:tcPr>
          <w:p w14:paraId="55AC757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5423FB2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0365D5B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74C588B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591A417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5F4DAD8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4206B1D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15E2505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2631DAE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61A77E9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71B093A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1E1CCF2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5244A7A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2EE13F6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124A756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tcPr>
          <w:p w14:paraId="4D86336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306FBBF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w:t>
            </w:r>
          </w:p>
        </w:tc>
        <w:tc>
          <w:tcPr>
            <w:tcW w:w="0" w:type="auto"/>
            <w:tcBorders>
              <w:top w:val="single" w:sz="4" w:space="0" w:color="auto"/>
              <w:left w:val="single" w:sz="4" w:space="0" w:color="auto"/>
              <w:bottom w:val="single" w:sz="4" w:space="0" w:color="auto"/>
              <w:right w:val="single" w:sz="4" w:space="0" w:color="auto"/>
            </w:tcBorders>
            <w:vAlign w:val="center"/>
          </w:tcPr>
          <w:p w14:paraId="498B6EC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17½</w:t>
            </w:r>
          </w:p>
        </w:tc>
        <w:tc>
          <w:tcPr>
            <w:tcW w:w="0" w:type="auto"/>
            <w:tcBorders>
              <w:top w:val="single" w:sz="4" w:space="0" w:color="auto"/>
              <w:left w:val="single" w:sz="4" w:space="0" w:color="auto"/>
              <w:bottom w:val="single" w:sz="4" w:space="0" w:color="auto"/>
              <w:right w:val="single" w:sz="4" w:space="0" w:color="auto"/>
            </w:tcBorders>
            <w:vAlign w:val="center"/>
          </w:tcPr>
          <w:p w14:paraId="052616B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r>
      <w:tr w:rsidR="003C348E" w14:paraId="436EB824"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0E6D917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39</w:t>
            </w:r>
          </w:p>
        </w:tc>
        <w:tc>
          <w:tcPr>
            <w:tcW w:w="0" w:type="auto"/>
            <w:tcBorders>
              <w:top w:val="single" w:sz="4" w:space="0" w:color="auto"/>
              <w:left w:val="single" w:sz="4" w:space="0" w:color="auto"/>
              <w:bottom w:val="single" w:sz="4" w:space="0" w:color="auto"/>
              <w:right w:val="single" w:sz="4" w:space="0" w:color="auto"/>
            </w:tcBorders>
            <w:vAlign w:val="center"/>
          </w:tcPr>
          <w:p w14:paraId="1C7171C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4726649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26EEB0E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2E056DE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2156048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7BF9293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20AF830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08420E7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6932A9A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57A42AA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5004926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5A71FF9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6267333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2C24023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7C75FE4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tcPr>
          <w:p w14:paraId="55A7CA4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w:t>
            </w:r>
          </w:p>
        </w:tc>
        <w:tc>
          <w:tcPr>
            <w:tcW w:w="0" w:type="auto"/>
            <w:tcBorders>
              <w:top w:val="single" w:sz="4" w:space="0" w:color="auto"/>
              <w:left w:val="single" w:sz="4" w:space="0" w:color="auto"/>
              <w:bottom w:val="single" w:sz="4" w:space="0" w:color="auto"/>
              <w:right w:val="single" w:sz="4" w:space="0" w:color="auto"/>
            </w:tcBorders>
            <w:vAlign w:val="center"/>
          </w:tcPr>
          <w:p w14:paraId="21079DF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17½</w:t>
            </w:r>
          </w:p>
        </w:tc>
        <w:tc>
          <w:tcPr>
            <w:tcW w:w="0" w:type="auto"/>
            <w:tcBorders>
              <w:top w:val="single" w:sz="4" w:space="0" w:color="auto"/>
              <w:left w:val="single" w:sz="4" w:space="0" w:color="auto"/>
              <w:bottom w:val="single" w:sz="4" w:space="0" w:color="auto"/>
              <w:right w:val="single" w:sz="4" w:space="0" w:color="auto"/>
            </w:tcBorders>
            <w:vAlign w:val="center"/>
          </w:tcPr>
          <w:p w14:paraId="3C450CD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400964D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18½</w:t>
            </w:r>
          </w:p>
        </w:tc>
      </w:tr>
      <w:tr w:rsidR="003C348E" w14:paraId="639CE57E"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099B18B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40</w:t>
            </w:r>
          </w:p>
        </w:tc>
        <w:tc>
          <w:tcPr>
            <w:tcW w:w="0" w:type="auto"/>
            <w:tcBorders>
              <w:top w:val="single" w:sz="4" w:space="0" w:color="auto"/>
              <w:left w:val="single" w:sz="4" w:space="0" w:color="auto"/>
              <w:bottom w:val="single" w:sz="4" w:space="0" w:color="auto"/>
              <w:right w:val="single" w:sz="4" w:space="0" w:color="auto"/>
            </w:tcBorders>
            <w:vAlign w:val="center"/>
          </w:tcPr>
          <w:p w14:paraId="1E1003F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6773F7C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66F4CB0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581EC26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2F15065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54A038E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21B3C9D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0953015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506838D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49591A5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7A5583E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3DB31DF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1B92A61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63F9994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79799D4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tcPr>
          <w:p w14:paraId="49942D0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w:t>
            </w:r>
          </w:p>
        </w:tc>
        <w:tc>
          <w:tcPr>
            <w:tcW w:w="0" w:type="auto"/>
            <w:tcBorders>
              <w:top w:val="single" w:sz="4" w:space="0" w:color="auto"/>
              <w:left w:val="single" w:sz="4" w:space="0" w:color="auto"/>
              <w:bottom w:val="single" w:sz="4" w:space="0" w:color="auto"/>
              <w:right w:val="single" w:sz="4" w:space="0" w:color="auto"/>
            </w:tcBorders>
            <w:vAlign w:val="center"/>
          </w:tcPr>
          <w:p w14:paraId="5491074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5AD18B3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18½</w:t>
            </w:r>
          </w:p>
        </w:tc>
        <w:tc>
          <w:tcPr>
            <w:tcW w:w="0" w:type="auto"/>
            <w:tcBorders>
              <w:top w:val="single" w:sz="4" w:space="0" w:color="auto"/>
              <w:left w:val="single" w:sz="4" w:space="0" w:color="auto"/>
              <w:bottom w:val="single" w:sz="4" w:space="0" w:color="auto"/>
              <w:right w:val="single" w:sz="4" w:space="0" w:color="auto"/>
            </w:tcBorders>
            <w:vAlign w:val="center"/>
          </w:tcPr>
          <w:p w14:paraId="33D73F1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w:t>
            </w:r>
          </w:p>
        </w:tc>
      </w:tr>
      <w:tr w:rsidR="003C348E" w14:paraId="0C32B445"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151D083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41</w:t>
            </w:r>
          </w:p>
        </w:tc>
        <w:tc>
          <w:tcPr>
            <w:tcW w:w="0" w:type="auto"/>
            <w:tcBorders>
              <w:top w:val="single" w:sz="4" w:space="0" w:color="auto"/>
              <w:left w:val="single" w:sz="4" w:space="0" w:color="auto"/>
              <w:bottom w:val="single" w:sz="4" w:space="0" w:color="auto"/>
              <w:right w:val="single" w:sz="4" w:space="0" w:color="auto"/>
            </w:tcBorders>
            <w:vAlign w:val="center"/>
          </w:tcPr>
          <w:p w14:paraId="15CFE51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tcPr>
          <w:p w14:paraId="639574E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77B2CD4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217A3DA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699C7BF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334DCC4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4AA306E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6B4BB0F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51D0DBA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5487937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703161D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31829F7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7B2C5A8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6F9A56D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0F01855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tcPr>
          <w:p w14:paraId="4865265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w:t>
            </w:r>
          </w:p>
        </w:tc>
        <w:tc>
          <w:tcPr>
            <w:tcW w:w="0" w:type="auto"/>
            <w:tcBorders>
              <w:top w:val="single" w:sz="4" w:space="0" w:color="auto"/>
              <w:left w:val="single" w:sz="4" w:space="0" w:color="auto"/>
              <w:bottom w:val="single" w:sz="4" w:space="0" w:color="auto"/>
              <w:right w:val="single" w:sz="4" w:space="0" w:color="auto"/>
            </w:tcBorders>
            <w:vAlign w:val="center"/>
          </w:tcPr>
          <w:p w14:paraId="6B7D636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445B20F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w:t>
            </w:r>
          </w:p>
        </w:tc>
        <w:tc>
          <w:tcPr>
            <w:tcW w:w="0" w:type="auto"/>
            <w:tcBorders>
              <w:top w:val="single" w:sz="4" w:space="0" w:color="auto"/>
              <w:left w:val="single" w:sz="4" w:space="0" w:color="auto"/>
              <w:bottom w:val="single" w:sz="4" w:space="0" w:color="auto"/>
              <w:right w:val="single" w:sz="4" w:space="0" w:color="auto"/>
            </w:tcBorders>
            <w:vAlign w:val="center"/>
          </w:tcPr>
          <w:p w14:paraId="770B6BC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r>
      <w:tr w:rsidR="003C348E" w14:paraId="3BCDE02D"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103A820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42</w:t>
            </w:r>
          </w:p>
        </w:tc>
        <w:tc>
          <w:tcPr>
            <w:tcW w:w="0" w:type="auto"/>
            <w:tcBorders>
              <w:top w:val="single" w:sz="4" w:space="0" w:color="auto"/>
              <w:left w:val="single" w:sz="4" w:space="0" w:color="auto"/>
              <w:bottom w:val="single" w:sz="4" w:space="0" w:color="auto"/>
              <w:right w:val="single" w:sz="4" w:space="0" w:color="auto"/>
            </w:tcBorders>
            <w:vAlign w:val="center"/>
          </w:tcPr>
          <w:p w14:paraId="2F9AFA8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2½</w:t>
            </w:r>
          </w:p>
        </w:tc>
        <w:tc>
          <w:tcPr>
            <w:tcW w:w="0" w:type="auto"/>
            <w:tcBorders>
              <w:top w:val="single" w:sz="4" w:space="0" w:color="auto"/>
              <w:left w:val="single" w:sz="4" w:space="0" w:color="auto"/>
              <w:bottom w:val="single" w:sz="4" w:space="0" w:color="auto"/>
              <w:right w:val="single" w:sz="4" w:space="0" w:color="auto"/>
            </w:tcBorders>
            <w:vAlign w:val="center"/>
          </w:tcPr>
          <w:p w14:paraId="678A829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3½</w:t>
            </w:r>
          </w:p>
        </w:tc>
        <w:tc>
          <w:tcPr>
            <w:tcW w:w="0" w:type="auto"/>
            <w:tcBorders>
              <w:top w:val="single" w:sz="4" w:space="0" w:color="auto"/>
              <w:left w:val="single" w:sz="4" w:space="0" w:color="auto"/>
              <w:bottom w:val="single" w:sz="4" w:space="0" w:color="auto"/>
              <w:right w:val="single" w:sz="4" w:space="0" w:color="auto"/>
            </w:tcBorders>
            <w:vAlign w:val="center"/>
          </w:tcPr>
          <w:p w14:paraId="47C0710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3CBD371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5½</w:t>
            </w:r>
          </w:p>
        </w:tc>
        <w:tc>
          <w:tcPr>
            <w:tcW w:w="0" w:type="auto"/>
            <w:tcBorders>
              <w:top w:val="single" w:sz="4" w:space="0" w:color="auto"/>
              <w:left w:val="single" w:sz="4" w:space="0" w:color="auto"/>
              <w:bottom w:val="single" w:sz="4" w:space="0" w:color="auto"/>
              <w:right w:val="single" w:sz="4" w:space="0" w:color="auto"/>
            </w:tcBorders>
            <w:vAlign w:val="center"/>
          </w:tcPr>
          <w:p w14:paraId="41F8535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6½</w:t>
            </w:r>
          </w:p>
        </w:tc>
        <w:tc>
          <w:tcPr>
            <w:tcW w:w="0" w:type="auto"/>
            <w:tcBorders>
              <w:top w:val="single" w:sz="4" w:space="0" w:color="auto"/>
              <w:left w:val="single" w:sz="4" w:space="0" w:color="auto"/>
              <w:bottom w:val="single" w:sz="4" w:space="0" w:color="auto"/>
              <w:right w:val="single" w:sz="4" w:space="0" w:color="auto"/>
            </w:tcBorders>
            <w:vAlign w:val="center"/>
          </w:tcPr>
          <w:p w14:paraId="6EA2EBF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7B43C3D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8½</w:t>
            </w:r>
          </w:p>
        </w:tc>
        <w:tc>
          <w:tcPr>
            <w:tcW w:w="0" w:type="auto"/>
            <w:tcBorders>
              <w:top w:val="single" w:sz="4" w:space="0" w:color="auto"/>
              <w:left w:val="single" w:sz="4" w:space="0" w:color="auto"/>
              <w:bottom w:val="single" w:sz="4" w:space="0" w:color="auto"/>
              <w:right w:val="single" w:sz="4" w:space="0" w:color="auto"/>
            </w:tcBorders>
            <w:vAlign w:val="center"/>
          </w:tcPr>
          <w:p w14:paraId="71BBF54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9½</w:t>
            </w:r>
          </w:p>
        </w:tc>
        <w:tc>
          <w:tcPr>
            <w:tcW w:w="0" w:type="auto"/>
            <w:tcBorders>
              <w:top w:val="single" w:sz="4" w:space="0" w:color="auto"/>
              <w:left w:val="single" w:sz="4" w:space="0" w:color="auto"/>
              <w:bottom w:val="single" w:sz="4" w:space="0" w:color="auto"/>
              <w:right w:val="single" w:sz="4" w:space="0" w:color="auto"/>
            </w:tcBorders>
            <w:vAlign w:val="center"/>
          </w:tcPr>
          <w:p w14:paraId="52BD823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4B39D86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11½</w:t>
            </w:r>
          </w:p>
        </w:tc>
        <w:tc>
          <w:tcPr>
            <w:tcW w:w="0" w:type="auto"/>
            <w:tcBorders>
              <w:top w:val="single" w:sz="4" w:space="0" w:color="auto"/>
              <w:left w:val="single" w:sz="4" w:space="0" w:color="auto"/>
              <w:bottom w:val="single" w:sz="4" w:space="0" w:color="auto"/>
              <w:right w:val="single" w:sz="4" w:space="0" w:color="auto"/>
            </w:tcBorders>
            <w:vAlign w:val="center"/>
          </w:tcPr>
          <w:p w14:paraId="052F4EB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12½</w:t>
            </w:r>
          </w:p>
        </w:tc>
        <w:tc>
          <w:tcPr>
            <w:tcW w:w="0" w:type="auto"/>
            <w:tcBorders>
              <w:top w:val="single" w:sz="4" w:space="0" w:color="auto"/>
              <w:left w:val="single" w:sz="4" w:space="0" w:color="auto"/>
              <w:bottom w:val="single" w:sz="4" w:space="0" w:color="auto"/>
              <w:right w:val="single" w:sz="4" w:space="0" w:color="auto"/>
            </w:tcBorders>
            <w:vAlign w:val="center"/>
          </w:tcPr>
          <w:p w14:paraId="02EAB86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01B090E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14½</w:t>
            </w:r>
          </w:p>
        </w:tc>
        <w:tc>
          <w:tcPr>
            <w:tcW w:w="0" w:type="auto"/>
            <w:tcBorders>
              <w:top w:val="single" w:sz="4" w:space="0" w:color="auto"/>
              <w:left w:val="single" w:sz="4" w:space="0" w:color="auto"/>
              <w:bottom w:val="single" w:sz="4" w:space="0" w:color="auto"/>
              <w:right w:val="single" w:sz="4" w:space="0" w:color="auto"/>
            </w:tcBorders>
            <w:vAlign w:val="center"/>
          </w:tcPr>
          <w:p w14:paraId="6DB28BD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15½</w:t>
            </w:r>
          </w:p>
        </w:tc>
        <w:tc>
          <w:tcPr>
            <w:tcW w:w="0" w:type="auto"/>
            <w:tcBorders>
              <w:top w:val="single" w:sz="4" w:space="0" w:color="auto"/>
              <w:left w:val="single" w:sz="4" w:space="0" w:color="auto"/>
              <w:bottom w:val="single" w:sz="4" w:space="0" w:color="auto"/>
              <w:right w:val="single" w:sz="4" w:space="0" w:color="auto"/>
            </w:tcBorders>
            <w:vAlign w:val="center"/>
          </w:tcPr>
          <w:p w14:paraId="75AC676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7207058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17½</w:t>
            </w:r>
          </w:p>
        </w:tc>
        <w:tc>
          <w:tcPr>
            <w:tcW w:w="0" w:type="auto"/>
            <w:tcBorders>
              <w:top w:val="single" w:sz="4" w:space="0" w:color="auto"/>
              <w:left w:val="single" w:sz="4" w:space="0" w:color="auto"/>
              <w:bottom w:val="single" w:sz="4" w:space="0" w:color="auto"/>
              <w:right w:val="single" w:sz="4" w:space="0" w:color="auto"/>
            </w:tcBorders>
            <w:vAlign w:val="center"/>
          </w:tcPr>
          <w:p w14:paraId="126BC75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18½</w:t>
            </w:r>
          </w:p>
        </w:tc>
        <w:tc>
          <w:tcPr>
            <w:tcW w:w="0" w:type="auto"/>
            <w:tcBorders>
              <w:top w:val="single" w:sz="4" w:space="0" w:color="auto"/>
              <w:left w:val="single" w:sz="4" w:space="0" w:color="auto"/>
              <w:bottom w:val="single" w:sz="4" w:space="0" w:color="auto"/>
              <w:right w:val="single" w:sz="4" w:space="0" w:color="auto"/>
            </w:tcBorders>
            <w:vAlign w:val="center"/>
          </w:tcPr>
          <w:p w14:paraId="4BCA159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c>
          <w:tcPr>
            <w:tcW w:w="0" w:type="auto"/>
            <w:tcBorders>
              <w:top w:val="single" w:sz="4" w:space="0" w:color="auto"/>
              <w:left w:val="single" w:sz="4" w:space="0" w:color="auto"/>
              <w:bottom w:val="single" w:sz="4" w:space="0" w:color="auto"/>
              <w:right w:val="single" w:sz="4" w:space="0" w:color="auto"/>
            </w:tcBorders>
            <w:vAlign w:val="center"/>
          </w:tcPr>
          <w:p w14:paraId="22AC01C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20½</w:t>
            </w:r>
          </w:p>
        </w:tc>
      </w:tr>
      <w:tr w:rsidR="003C348E" w14:paraId="3DF19A40"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641DFBD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43</w:t>
            </w:r>
          </w:p>
        </w:tc>
        <w:tc>
          <w:tcPr>
            <w:tcW w:w="0" w:type="auto"/>
            <w:tcBorders>
              <w:top w:val="single" w:sz="4" w:space="0" w:color="auto"/>
              <w:left w:val="single" w:sz="4" w:space="0" w:color="auto"/>
              <w:bottom w:val="single" w:sz="4" w:space="0" w:color="auto"/>
              <w:right w:val="single" w:sz="4" w:space="0" w:color="auto"/>
            </w:tcBorders>
            <w:vAlign w:val="center"/>
          </w:tcPr>
          <w:p w14:paraId="6D53F4C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48E21F3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tcPr>
          <w:p w14:paraId="25D3EEA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tcPr>
          <w:p w14:paraId="4E7636B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281D9BA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12E8ACE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033E215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0190DC8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2D68A7B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22F720A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7DAD1D3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7546CE6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38698B4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4411FE3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tcPr>
          <w:p w14:paraId="015327E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w:t>
            </w:r>
          </w:p>
        </w:tc>
        <w:tc>
          <w:tcPr>
            <w:tcW w:w="0" w:type="auto"/>
            <w:tcBorders>
              <w:top w:val="single" w:sz="4" w:space="0" w:color="auto"/>
              <w:left w:val="single" w:sz="4" w:space="0" w:color="auto"/>
              <w:bottom w:val="single" w:sz="4" w:space="0" w:color="auto"/>
              <w:right w:val="single" w:sz="4" w:space="0" w:color="auto"/>
            </w:tcBorders>
            <w:vAlign w:val="center"/>
          </w:tcPr>
          <w:p w14:paraId="6E2E962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0C43D3E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w:t>
            </w:r>
          </w:p>
        </w:tc>
        <w:tc>
          <w:tcPr>
            <w:tcW w:w="0" w:type="auto"/>
            <w:tcBorders>
              <w:top w:val="single" w:sz="4" w:space="0" w:color="auto"/>
              <w:left w:val="single" w:sz="4" w:space="0" w:color="auto"/>
              <w:bottom w:val="single" w:sz="4" w:space="0" w:color="auto"/>
              <w:right w:val="single" w:sz="4" w:space="0" w:color="auto"/>
            </w:tcBorders>
            <w:vAlign w:val="center"/>
          </w:tcPr>
          <w:p w14:paraId="21241F1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20</w:t>
            </w:r>
          </w:p>
        </w:tc>
        <w:tc>
          <w:tcPr>
            <w:tcW w:w="0" w:type="auto"/>
            <w:tcBorders>
              <w:top w:val="single" w:sz="4" w:space="0" w:color="auto"/>
              <w:left w:val="single" w:sz="4" w:space="0" w:color="auto"/>
              <w:bottom w:val="single" w:sz="4" w:space="0" w:color="auto"/>
              <w:right w:val="single" w:sz="4" w:space="0" w:color="auto"/>
            </w:tcBorders>
            <w:vAlign w:val="center"/>
          </w:tcPr>
          <w:p w14:paraId="01CA036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w:t>
            </w:r>
          </w:p>
        </w:tc>
      </w:tr>
      <w:tr w:rsidR="003C348E" w14:paraId="158D29DC"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78B7718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44</w:t>
            </w:r>
          </w:p>
        </w:tc>
        <w:tc>
          <w:tcPr>
            <w:tcW w:w="0" w:type="auto"/>
            <w:tcBorders>
              <w:top w:val="single" w:sz="4" w:space="0" w:color="auto"/>
              <w:left w:val="single" w:sz="4" w:space="0" w:color="auto"/>
              <w:bottom w:val="single" w:sz="4" w:space="0" w:color="auto"/>
              <w:right w:val="single" w:sz="4" w:space="0" w:color="auto"/>
            </w:tcBorders>
            <w:vAlign w:val="center"/>
          </w:tcPr>
          <w:p w14:paraId="308C191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09AAA24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7220565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5½</w:t>
            </w:r>
          </w:p>
        </w:tc>
        <w:tc>
          <w:tcPr>
            <w:tcW w:w="0" w:type="auto"/>
            <w:tcBorders>
              <w:top w:val="single" w:sz="4" w:space="0" w:color="auto"/>
              <w:left w:val="single" w:sz="4" w:space="0" w:color="auto"/>
              <w:bottom w:val="single" w:sz="4" w:space="0" w:color="auto"/>
              <w:right w:val="single" w:sz="4" w:space="0" w:color="auto"/>
            </w:tcBorders>
            <w:vAlign w:val="center"/>
          </w:tcPr>
          <w:p w14:paraId="5D9DD5B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6½</w:t>
            </w:r>
          </w:p>
        </w:tc>
        <w:tc>
          <w:tcPr>
            <w:tcW w:w="0" w:type="auto"/>
            <w:tcBorders>
              <w:top w:val="single" w:sz="4" w:space="0" w:color="auto"/>
              <w:left w:val="single" w:sz="4" w:space="0" w:color="auto"/>
              <w:bottom w:val="single" w:sz="4" w:space="0" w:color="auto"/>
              <w:right w:val="single" w:sz="4" w:space="0" w:color="auto"/>
            </w:tcBorders>
            <w:vAlign w:val="center"/>
          </w:tcPr>
          <w:p w14:paraId="0B1CED0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6FBD0E2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8½</w:t>
            </w:r>
          </w:p>
        </w:tc>
        <w:tc>
          <w:tcPr>
            <w:tcW w:w="0" w:type="auto"/>
            <w:tcBorders>
              <w:top w:val="single" w:sz="4" w:space="0" w:color="auto"/>
              <w:left w:val="single" w:sz="4" w:space="0" w:color="auto"/>
              <w:bottom w:val="single" w:sz="4" w:space="0" w:color="auto"/>
              <w:right w:val="single" w:sz="4" w:space="0" w:color="auto"/>
            </w:tcBorders>
            <w:vAlign w:val="center"/>
          </w:tcPr>
          <w:p w14:paraId="42D6249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9½</w:t>
            </w:r>
          </w:p>
        </w:tc>
        <w:tc>
          <w:tcPr>
            <w:tcW w:w="0" w:type="auto"/>
            <w:tcBorders>
              <w:top w:val="single" w:sz="4" w:space="0" w:color="auto"/>
              <w:left w:val="single" w:sz="4" w:space="0" w:color="auto"/>
              <w:bottom w:val="single" w:sz="4" w:space="0" w:color="auto"/>
              <w:right w:val="single" w:sz="4" w:space="0" w:color="auto"/>
            </w:tcBorders>
            <w:vAlign w:val="center"/>
          </w:tcPr>
          <w:p w14:paraId="2C45ECD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119C2BA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11½</w:t>
            </w:r>
          </w:p>
        </w:tc>
        <w:tc>
          <w:tcPr>
            <w:tcW w:w="0" w:type="auto"/>
            <w:tcBorders>
              <w:top w:val="single" w:sz="4" w:space="0" w:color="auto"/>
              <w:left w:val="single" w:sz="4" w:space="0" w:color="auto"/>
              <w:bottom w:val="single" w:sz="4" w:space="0" w:color="auto"/>
              <w:right w:val="single" w:sz="4" w:space="0" w:color="auto"/>
            </w:tcBorders>
            <w:vAlign w:val="center"/>
          </w:tcPr>
          <w:p w14:paraId="2F448CC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12½</w:t>
            </w:r>
          </w:p>
        </w:tc>
        <w:tc>
          <w:tcPr>
            <w:tcW w:w="0" w:type="auto"/>
            <w:tcBorders>
              <w:top w:val="single" w:sz="4" w:space="0" w:color="auto"/>
              <w:left w:val="single" w:sz="4" w:space="0" w:color="auto"/>
              <w:bottom w:val="single" w:sz="4" w:space="0" w:color="auto"/>
              <w:right w:val="single" w:sz="4" w:space="0" w:color="auto"/>
            </w:tcBorders>
            <w:vAlign w:val="center"/>
          </w:tcPr>
          <w:p w14:paraId="73DA5F1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1B7F3EF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14½</w:t>
            </w:r>
          </w:p>
        </w:tc>
        <w:tc>
          <w:tcPr>
            <w:tcW w:w="0" w:type="auto"/>
            <w:tcBorders>
              <w:top w:val="single" w:sz="4" w:space="0" w:color="auto"/>
              <w:left w:val="single" w:sz="4" w:space="0" w:color="auto"/>
              <w:bottom w:val="single" w:sz="4" w:space="0" w:color="auto"/>
              <w:right w:val="single" w:sz="4" w:space="0" w:color="auto"/>
            </w:tcBorders>
            <w:vAlign w:val="center"/>
          </w:tcPr>
          <w:p w14:paraId="7BA041F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15½</w:t>
            </w:r>
          </w:p>
        </w:tc>
        <w:tc>
          <w:tcPr>
            <w:tcW w:w="0" w:type="auto"/>
            <w:tcBorders>
              <w:top w:val="single" w:sz="4" w:space="0" w:color="auto"/>
              <w:left w:val="single" w:sz="4" w:space="0" w:color="auto"/>
              <w:bottom w:val="single" w:sz="4" w:space="0" w:color="auto"/>
              <w:right w:val="single" w:sz="4" w:space="0" w:color="auto"/>
            </w:tcBorders>
            <w:vAlign w:val="center"/>
          </w:tcPr>
          <w:p w14:paraId="4E0F29D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36C6302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17½</w:t>
            </w:r>
          </w:p>
        </w:tc>
        <w:tc>
          <w:tcPr>
            <w:tcW w:w="0" w:type="auto"/>
            <w:tcBorders>
              <w:top w:val="single" w:sz="4" w:space="0" w:color="auto"/>
              <w:left w:val="single" w:sz="4" w:space="0" w:color="auto"/>
              <w:bottom w:val="single" w:sz="4" w:space="0" w:color="auto"/>
              <w:right w:val="single" w:sz="4" w:space="0" w:color="auto"/>
            </w:tcBorders>
            <w:vAlign w:val="center"/>
          </w:tcPr>
          <w:p w14:paraId="6C31D70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18½</w:t>
            </w:r>
          </w:p>
        </w:tc>
        <w:tc>
          <w:tcPr>
            <w:tcW w:w="0" w:type="auto"/>
            <w:tcBorders>
              <w:top w:val="single" w:sz="4" w:space="0" w:color="auto"/>
              <w:left w:val="single" w:sz="4" w:space="0" w:color="auto"/>
              <w:bottom w:val="single" w:sz="4" w:space="0" w:color="auto"/>
              <w:right w:val="single" w:sz="4" w:space="0" w:color="auto"/>
            </w:tcBorders>
            <w:vAlign w:val="center"/>
          </w:tcPr>
          <w:p w14:paraId="4F1219D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c>
          <w:tcPr>
            <w:tcW w:w="0" w:type="auto"/>
            <w:tcBorders>
              <w:top w:val="single" w:sz="4" w:space="0" w:color="auto"/>
              <w:left w:val="single" w:sz="4" w:space="0" w:color="auto"/>
              <w:bottom w:val="single" w:sz="4" w:space="0" w:color="auto"/>
              <w:right w:val="single" w:sz="4" w:space="0" w:color="auto"/>
            </w:tcBorders>
            <w:vAlign w:val="center"/>
          </w:tcPr>
          <w:p w14:paraId="0476ADF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20½</w:t>
            </w:r>
          </w:p>
        </w:tc>
        <w:tc>
          <w:tcPr>
            <w:tcW w:w="0" w:type="auto"/>
            <w:tcBorders>
              <w:top w:val="single" w:sz="4" w:space="0" w:color="auto"/>
              <w:left w:val="single" w:sz="4" w:space="0" w:color="auto"/>
              <w:bottom w:val="single" w:sz="4" w:space="0" w:color="auto"/>
              <w:right w:val="single" w:sz="4" w:space="0" w:color="auto"/>
            </w:tcBorders>
            <w:vAlign w:val="center"/>
          </w:tcPr>
          <w:p w14:paraId="57FCBA8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21½</w:t>
            </w:r>
          </w:p>
        </w:tc>
      </w:tr>
      <w:tr w:rsidR="003C348E" w14:paraId="602085CF"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638B9BB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45</w:t>
            </w:r>
          </w:p>
        </w:tc>
        <w:tc>
          <w:tcPr>
            <w:tcW w:w="0" w:type="auto"/>
            <w:tcBorders>
              <w:top w:val="single" w:sz="4" w:space="0" w:color="auto"/>
              <w:left w:val="single" w:sz="4" w:space="0" w:color="auto"/>
              <w:bottom w:val="single" w:sz="4" w:space="0" w:color="auto"/>
              <w:right w:val="single" w:sz="4" w:space="0" w:color="auto"/>
            </w:tcBorders>
            <w:vAlign w:val="center"/>
          </w:tcPr>
          <w:p w14:paraId="7DE1773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4DA6B07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0ECC0C3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44FD44B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w:t>
            </w:r>
          </w:p>
        </w:tc>
        <w:tc>
          <w:tcPr>
            <w:tcW w:w="0" w:type="auto"/>
            <w:tcBorders>
              <w:top w:val="single" w:sz="4" w:space="0" w:color="auto"/>
              <w:left w:val="single" w:sz="4" w:space="0" w:color="auto"/>
              <w:bottom w:val="single" w:sz="4" w:space="0" w:color="auto"/>
              <w:right w:val="single" w:sz="4" w:space="0" w:color="auto"/>
            </w:tcBorders>
            <w:vAlign w:val="center"/>
          </w:tcPr>
          <w:p w14:paraId="4341024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w:t>
            </w:r>
          </w:p>
        </w:tc>
        <w:tc>
          <w:tcPr>
            <w:tcW w:w="0" w:type="auto"/>
            <w:tcBorders>
              <w:top w:val="single" w:sz="4" w:space="0" w:color="auto"/>
              <w:left w:val="single" w:sz="4" w:space="0" w:color="auto"/>
              <w:bottom w:val="single" w:sz="4" w:space="0" w:color="auto"/>
              <w:right w:val="single" w:sz="4" w:space="0" w:color="auto"/>
            </w:tcBorders>
            <w:vAlign w:val="center"/>
          </w:tcPr>
          <w:p w14:paraId="3002598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65317F2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36E8300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0488024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70CBD69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56F49B0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00EB2CB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59200B0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tcPr>
          <w:p w14:paraId="3D54DB0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w:t>
            </w:r>
          </w:p>
        </w:tc>
        <w:tc>
          <w:tcPr>
            <w:tcW w:w="0" w:type="auto"/>
            <w:tcBorders>
              <w:top w:val="single" w:sz="4" w:space="0" w:color="auto"/>
              <w:left w:val="single" w:sz="4" w:space="0" w:color="auto"/>
              <w:bottom w:val="single" w:sz="4" w:space="0" w:color="auto"/>
              <w:right w:val="single" w:sz="4" w:space="0" w:color="auto"/>
            </w:tcBorders>
            <w:vAlign w:val="center"/>
          </w:tcPr>
          <w:p w14:paraId="7B6255C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0682B2A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w:t>
            </w:r>
          </w:p>
        </w:tc>
        <w:tc>
          <w:tcPr>
            <w:tcW w:w="0" w:type="auto"/>
            <w:tcBorders>
              <w:top w:val="single" w:sz="4" w:space="0" w:color="auto"/>
              <w:left w:val="single" w:sz="4" w:space="0" w:color="auto"/>
              <w:bottom w:val="single" w:sz="4" w:space="0" w:color="auto"/>
              <w:right w:val="single" w:sz="4" w:space="0" w:color="auto"/>
            </w:tcBorders>
            <w:vAlign w:val="center"/>
          </w:tcPr>
          <w:p w14:paraId="5F0B887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20</w:t>
            </w:r>
          </w:p>
        </w:tc>
        <w:tc>
          <w:tcPr>
            <w:tcW w:w="0" w:type="auto"/>
            <w:tcBorders>
              <w:top w:val="single" w:sz="4" w:space="0" w:color="auto"/>
              <w:left w:val="single" w:sz="4" w:space="0" w:color="auto"/>
              <w:bottom w:val="single" w:sz="4" w:space="0" w:color="auto"/>
              <w:right w:val="single" w:sz="4" w:space="0" w:color="auto"/>
            </w:tcBorders>
            <w:vAlign w:val="center"/>
          </w:tcPr>
          <w:p w14:paraId="587EAC4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w:t>
            </w:r>
          </w:p>
        </w:tc>
        <w:tc>
          <w:tcPr>
            <w:tcW w:w="0" w:type="auto"/>
            <w:tcBorders>
              <w:top w:val="single" w:sz="4" w:space="0" w:color="auto"/>
              <w:left w:val="single" w:sz="4" w:space="0" w:color="auto"/>
              <w:bottom w:val="single" w:sz="4" w:space="0" w:color="auto"/>
              <w:right w:val="single" w:sz="4" w:space="0" w:color="auto"/>
            </w:tcBorders>
            <w:vAlign w:val="center"/>
          </w:tcPr>
          <w:p w14:paraId="0EA4B78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w:t>
            </w:r>
          </w:p>
        </w:tc>
      </w:tr>
      <w:tr w:rsidR="003C348E" w14:paraId="7BA1EC52"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5ABA4E0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46</w:t>
            </w:r>
          </w:p>
        </w:tc>
        <w:tc>
          <w:tcPr>
            <w:tcW w:w="0" w:type="auto"/>
            <w:tcBorders>
              <w:top w:val="single" w:sz="4" w:space="0" w:color="auto"/>
              <w:left w:val="single" w:sz="4" w:space="0" w:color="auto"/>
              <w:bottom w:val="single" w:sz="4" w:space="0" w:color="auto"/>
              <w:right w:val="single" w:sz="4" w:space="0" w:color="auto"/>
            </w:tcBorders>
            <w:vAlign w:val="center"/>
          </w:tcPr>
          <w:p w14:paraId="384F8D9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5EF71AF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48D34CE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6D3A107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679650D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8½</w:t>
            </w:r>
          </w:p>
        </w:tc>
        <w:tc>
          <w:tcPr>
            <w:tcW w:w="0" w:type="auto"/>
            <w:tcBorders>
              <w:top w:val="single" w:sz="4" w:space="0" w:color="auto"/>
              <w:left w:val="single" w:sz="4" w:space="0" w:color="auto"/>
              <w:bottom w:val="single" w:sz="4" w:space="0" w:color="auto"/>
              <w:right w:val="single" w:sz="4" w:space="0" w:color="auto"/>
            </w:tcBorders>
            <w:vAlign w:val="center"/>
          </w:tcPr>
          <w:p w14:paraId="0CA8172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9½</w:t>
            </w:r>
          </w:p>
        </w:tc>
        <w:tc>
          <w:tcPr>
            <w:tcW w:w="0" w:type="auto"/>
            <w:tcBorders>
              <w:top w:val="single" w:sz="4" w:space="0" w:color="auto"/>
              <w:left w:val="single" w:sz="4" w:space="0" w:color="auto"/>
              <w:bottom w:val="single" w:sz="4" w:space="0" w:color="auto"/>
              <w:right w:val="single" w:sz="4" w:space="0" w:color="auto"/>
            </w:tcBorders>
            <w:vAlign w:val="center"/>
          </w:tcPr>
          <w:p w14:paraId="278D253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6CD94DA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11½</w:t>
            </w:r>
          </w:p>
        </w:tc>
        <w:tc>
          <w:tcPr>
            <w:tcW w:w="0" w:type="auto"/>
            <w:tcBorders>
              <w:top w:val="single" w:sz="4" w:space="0" w:color="auto"/>
              <w:left w:val="single" w:sz="4" w:space="0" w:color="auto"/>
              <w:bottom w:val="single" w:sz="4" w:space="0" w:color="auto"/>
              <w:right w:val="single" w:sz="4" w:space="0" w:color="auto"/>
            </w:tcBorders>
            <w:vAlign w:val="center"/>
          </w:tcPr>
          <w:p w14:paraId="6783D82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12½</w:t>
            </w:r>
          </w:p>
        </w:tc>
        <w:tc>
          <w:tcPr>
            <w:tcW w:w="0" w:type="auto"/>
            <w:tcBorders>
              <w:top w:val="single" w:sz="4" w:space="0" w:color="auto"/>
              <w:left w:val="single" w:sz="4" w:space="0" w:color="auto"/>
              <w:bottom w:val="single" w:sz="4" w:space="0" w:color="auto"/>
              <w:right w:val="single" w:sz="4" w:space="0" w:color="auto"/>
            </w:tcBorders>
            <w:vAlign w:val="center"/>
          </w:tcPr>
          <w:p w14:paraId="48073E2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58E7778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14½</w:t>
            </w:r>
          </w:p>
        </w:tc>
        <w:tc>
          <w:tcPr>
            <w:tcW w:w="0" w:type="auto"/>
            <w:tcBorders>
              <w:top w:val="single" w:sz="4" w:space="0" w:color="auto"/>
              <w:left w:val="single" w:sz="4" w:space="0" w:color="auto"/>
              <w:bottom w:val="single" w:sz="4" w:space="0" w:color="auto"/>
              <w:right w:val="single" w:sz="4" w:space="0" w:color="auto"/>
            </w:tcBorders>
            <w:vAlign w:val="center"/>
          </w:tcPr>
          <w:p w14:paraId="42E0E2A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15½</w:t>
            </w:r>
          </w:p>
        </w:tc>
        <w:tc>
          <w:tcPr>
            <w:tcW w:w="0" w:type="auto"/>
            <w:tcBorders>
              <w:top w:val="single" w:sz="4" w:space="0" w:color="auto"/>
              <w:left w:val="single" w:sz="4" w:space="0" w:color="auto"/>
              <w:bottom w:val="single" w:sz="4" w:space="0" w:color="auto"/>
              <w:right w:val="single" w:sz="4" w:space="0" w:color="auto"/>
            </w:tcBorders>
            <w:vAlign w:val="center"/>
          </w:tcPr>
          <w:p w14:paraId="48635F5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274D0AB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17½</w:t>
            </w:r>
          </w:p>
        </w:tc>
        <w:tc>
          <w:tcPr>
            <w:tcW w:w="0" w:type="auto"/>
            <w:tcBorders>
              <w:top w:val="single" w:sz="4" w:space="0" w:color="auto"/>
              <w:left w:val="single" w:sz="4" w:space="0" w:color="auto"/>
              <w:bottom w:val="single" w:sz="4" w:space="0" w:color="auto"/>
              <w:right w:val="single" w:sz="4" w:space="0" w:color="auto"/>
            </w:tcBorders>
            <w:vAlign w:val="center"/>
          </w:tcPr>
          <w:p w14:paraId="51A1936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18½</w:t>
            </w:r>
          </w:p>
        </w:tc>
        <w:tc>
          <w:tcPr>
            <w:tcW w:w="0" w:type="auto"/>
            <w:tcBorders>
              <w:top w:val="single" w:sz="4" w:space="0" w:color="auto"/>
              <w:left w:val="single" w:sz="4" w:space="0" w:color="auto"/>
              <w:bottom w:val="single" w:sz="4" w:space="0" w:color="auto"/>
              <w:right w:val="single" w:sz="4" w:space="0" w:color="auto"/>
            </w:tcBorders>
            <w:vAlign w:val="center"/>
          </w:tcPr>
          <w:p w14:paraId="3E9FDC3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c>
          <w:tcPr>
            <w:tcW w:w="0" w:type="auto"/>
            <w:tcBorders>
              <w:top w:val="single" w:sz="4" w:space="0" w:color="auto"/>
              <w:left w:val="single" w:sz="4" w:space="0" w:color="auto"/>
              <w:bottom w:val="single" w:sz="4" w:space="0" w:color="auto"/>
              <w:right w:val="single" w:sz="4" w:space="0" w:color="auto"/>
            </w:tcBorders>
            <w:vAlign w:val="center"/>
          </w:tcPr>
          <w:p w14:paraId="15CFD3A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20½</w:t>
            </w:r>
          </w:p>
        </w:tc>
        <w:tc>
          <w:tcPr>
            <w:tcW w:w="0" w:type="auto"/>
            <w:tcBorders>
              <w:top w:val="single" w:sz="4" w:space="0" w:color="auto"/>
              <w:left w:val="single" w:sz="4" w:space="0" w:color="auto"/>
              <w:bottom w:val="single" w:sz="4" w:space="0" w:color="auto"/>
              <w:right w:val="single" w:sz="4" w:space="0" w:color="auto"/>
            </w:tcBorders>
            <w:vAlign w:val="center"/>
          </w:tcPr>
          <w:p w14:paraId="60F7141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21½</w:t>
            </w:r>
          </w:p>
        </w:tc>
        <w:tc>
          <w:tcPr>
            <w:tcW w:w="0" w:type="auto"/>
            <w:tcBorders>
              <w:top w:val="single" w:sz="4" w:space="0" w:color="auto"/>
              <w:left w:val="single" w:sz="4" w:space="0" w:color="auto"/>
              <w:bottom w:val="single" w:sz="4" w:space="0" w:color="auto"/>
              <w:right w:val="single" w:sz="4" w:space="0" w:color="auto"/>
            </w:tcBorders>
            <w:vAlign w:val="center"/>
          </w:tcPr>
          <w:p w14:paraId="01CB9F1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22½</w:t>
            </w:r>
          </w:p>
        </w:tc>
      </w:tr>
      <w:tr w:rsidR="003C348E" w14:paraId="488FB838"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0DF3F8E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47</w:t>
            </w:r>
          </w:p>
        </w:tc>
        <w:tc>
          <w:tcPr>
            <w:tcW w:w="0" w:type="auto"/>
            <w:tcBorders>
              <w:top w:val="single" w:sz="4" w:space="0" w:color="auto"/>
              <w:left w:val="single" w:sz="4" w:space="0" w:color="auto"/>
              <w:bottom w:val="single" w:sz="4" w:space="0" w:color="auto"/>
              <w:right w:val="single" w:sz="4" w:space="0" w:color="auto"/>
            </w:tcBorders>
            <w:vAlign w:val="center"/>
          </w:tcPr>
          <w:p w14:paraId="639FC0A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02AEBC9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04865C6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3193A9F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08EB812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4DC73E8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w:t>
            </w:r>
          </w:p>
        </w:tc>
        <w:tc>
          <w:tcPr>
            <w:tcW w:w="0" w:type="auto"/>
            <w:tcBorders>
              <w:top w:val="single" w:sz="4" w:space="0" w:color="auto"/>
              <w:left w:val="single" w:sz="4" w:space="0" w:color="auto"/>
              <w:bottom w:val="single" w:sz="4" w:space="0" w:color="auto"/>
              <w:right w:val="single" w:sz="4" w:space="0" w:color="auto"/>
            </w:tcBorders>
            <w:vAlign w:val="center"/>
          </w:tcPr>
          <w:p w14:paraId="6FB6927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w:t>
            </w:r>
          </w:p>
        </w:tc>
        <w:tc>
          <w:tcPr>
            <w:tcW w:w="0" w:type="auto"/>
            <w:tcBorders>
              <w:top w:val="single" w:sz="4" w:space="0" w:color="auto"/>
              <w:left w:val="single" w:sz="4" w:space="0" w:color="auto"/>
              <w:bottom w:val="single" w:sz="4" w:space="0" w:color="auto"/>
              <w:right w:val="single" w:sz="4" w:space="0" w:color="auto"/>
            </w:tcBorders>
            <w:vAlign w:val="center"/>
          </w:tcPr>
          <w:p w14:paraId="4A1D405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5F3AE98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721EC82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21F1324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3D23550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tcPr>
          <w:p w14:paraId="0F81584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w:t>
            </w:r>
          </w:p>
        </w:tc>
        <w:tc>
          <w:tcPr>
            <w:tcW w:w="0" w:type="auto"/>
            <w:tcBorders>
              <w:top w:val="single" w:sz="4" w:space="0" w:color="auto"/>
              <w:left w:val="single" w:sz="4" w:space="0" w:color="auto"/>
              <w:bottom w:val="single" w:sz="4" w:space="0" w:color="auto"/>
              <w:right w:val="single" w:sz="4" w:space="0" w:color="auto"/>
            </w:tcBorders>
            <w:vAlign w:val="center"/>
          </w:tcPr>
          <w:p w14:paraId="7023EC1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2D2406F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w:t>
            </w:r>
          </w:p>
        </w:tc>
        <w:tc>
          <w:tcPr>
            <w:tcW w:w="0" w:type="auto"/>
            <w:tcBorders>
              <w:top w:val="single" w:sz="4" w:space="0" w:color="auto"/>
              <w:left w:val="single" w:sz="4" w:space="0" w:color="auto"/>
              <w:bottom w:val="single" w:sz="4" w:space="0" w:color="auto"/>
              <w:right w:val="single" w:sz="4" w:space="0" w:color="auto"/>
            </w:tcBorders>
            <w:vAlign w:val="center"/>
          </w:tcPr>
          <w:p w14:paraId="5A2C13F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20</w:t>
            </w:r>
          </w:p>
        </w:tc>
        <w:tc>
          <w:tcPr>
            <w:tcW w:w="0" w:type="auto"/>
            <w:tcBorders>
              <w:top w:val="single" w:sz="4" w:space="0" w:color="auto"/>
              <w:left w:val="single" w:sz="4" w:space="0" w:color="auto"/>
              <w:bottom w:val="single" w:sz="4" w:space="0" w:color="auto"/>
              <w:right w:val="single" w:sz="4" w:space="0" w:color="auto"/>
            </w:tcBorders>
            <w:vAlign w:val="center"/>
          </w:tcPr>
          <w:p w14:paraId="6806A33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w:t>
            </w:r>
          </w:p>
        </w:tc>
        <w:tc>
          <w:tcPr>
            <w:tcW w:w="0" w:type="auto"/>
            <w:tcBorders>
              <w:top w:val="single" w:sz="4" w:space="0" w:color="auto"/>
              <w:left w:val="single" w:sz="4" w:space="0" w:color="auto"/>
              <w:bottom w:val="single" w:sz="4" w:space="0" w:color="auto"/>
              <w:right w:val="single" w:sz="4" w:space="0" w:color="auto"/>
            </w:tcBorders>
            <w:vAlign w:val="center"/>
          </w:tcPr>
          <w:p w14:paraId="61B0C04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w:t>
            </w:r>
          </w:p>
        </w:tc>
        <w:tc>
          <w:tcPr>
            <w:tcW w:w="0" w:type="auto"/>
            <w:tcBorders>
              <w:top w:val="single" w:sz="4" w:space="0" w:color="auto"/>
              <w:left w:val="single" w:sz="4" w:space="0" w:color="auto"/>
              <w:bottom w:val="single" w:sz="4" w:space="0" w:color="auto"/>
              <w:right w:val="single" w:sz="4" w:space="0" w:color="auto"/>
            </w:tcBorders>
            <w:vAlign w:val="center"/>
          </w:tcPr>
          <w:p w14:paraId="54CC9C2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23</w:t>
            </w:r>
          </w:p>
        </w:tc>
      </w:tr>
      <w:tr w:rsidR="003C348E" w14:paraId="0DE63266"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4C9B28B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48</w:t>
            </w:r>
          </w:p>
        </w:tc>
        <w:tc>
          <w:tcPr>
            <w:tcW w:w="0" w:type="auto"/>
            <w:tcBorders>
              <w:top w:val="single" w:sz="4" w:space="0" w:color="auto"/>
              <w:left w:val="single" w:sz="4" w:space="0" w:color="auto"/>
              <w:bottom w:val="single" w:sz="4" w:space="0" w:color="auto"/>
              <w:right w:val="single" w:sz="4" w:space="0" w:color="auto"/>
            </w:tcBorders>
            <w:vAlign w:val="center"/>
          </w:tcPr>
          <w:p w14:paraId="7774DAC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58FAD5C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29E7C49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3B6E203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0AD6906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646EC8F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0921584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11½</w:t>
            </w:r>
          </w:p>
        </w:tc>
        <w:tc>
          <w:tcPr>
            <w:tcW w:w="0" w:type="auto"/>
            <w:tcBorders>
              <w:top w:val="single" w:sz="4" w:space="0" w:color="auto"/>
              <w:left w:val="single" w:sz="4" w:space="0" w:color="auto"/>
              <w:bottom w:val="single" w:sz="4" w:space="0" w:color="auto"/>
              <w:right w:val="single" w:sz="4" w:space="0" w:color="auto"/>
            </w:tcBorders>
            <w:vAlign w:val="center"/>
          </w:tcPr>
          <w:p w14:paraId="5F44180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12½</w:t>
            </w:r>
          </w:p>
        </w:tc>
        <w:tc>
          <w:tcPr>
            <w:tcW w:w="0" w:type="auto"/>
            <w:tcBorders>
              <w:top w:val="single" w:sz="4" w:space="0" w:color="auto"/>
              <w:left w:val="single" w:sz="4" w:space="0" w:color="auto"/>
              <w:bottom w:val="single" w:sz="4" w:space="0" w:color="auto"/>
              <w:right w:val="single" w:sz="4" w:space="0" w:color="auto"/>
            </w:tcBorders>
            <w:vAlign w:val="center"/>
          </w:tcPr>
          <w:p w14:paraId="525B5B0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15C0E1A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14½</w:t>
            </w:r>
          </w:p>
        </w:tc>
        <w:tc>
          <w:tcPr>
            <w:tcW w:w="0" w:type="auto"/>
            <w:tcBorders>
              <w:top w:val="single" w:sz="4" w:space="0" w:color="auto"/>
              <w:left w:val="single" w:sz="4" w:space="0" w:color="auto"/>
              <w:bottom w:val="single" w:sz="4" w:space="0" w:color="auto"/>
              <w:right w:val="single" w:sz="4" w:space="0" w:color="auto"/>
            </w:tcBorders>
            <w:vAlign w:val="center"/>
          </w:tcPr>
          <w:p w14:paraId="239CCA8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15½</w:t>
            </w:r>
          </w:p>
        </w:tc>
        <w:tc>
          <w:tcPr>
            <w:tcW w:w="0" w:type="auto"/>
            <w:tcBorders>
              <w:top w:val="single" w:sz="4" w:space="0" w:color="auto"/>
              <w:left w:val="single" w:sz="4" w:space="0" w:color="auto"/>
              <w:bottom w:val="single" w:sz="4" w:space="0" w:color="auto"/>
              <w:right w:val="single" w:sz="4" w:space="0" w:color="auto"/>
            </w:tcBorders>
            <w:vAlign w:val="center"/>
          </w:tcPr>
          <w:p w14:paraId="5111C21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314F65D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17½</w:t>
            </w:r>
          </w:p>
        </w:tc>
        <w:tc>
          <w:tcPr>
            <w:tcW w:w="0" w:type="auto"/>
            <w:tcBorders>
              <w:top w:val="single" w:sz="4" w:space="0" w:color="auto"/>
              <w:left w:val="single" w:sz="4" w:space="0" w:color="auto"/>
              <w:bottom w:val="single" w:sz="4" w:space="0" w:color="auto"/>
              <w:right w:val="single" w:sz="4" w:space="0" w:color="auto"/>
            </w:tcBorders>
            <w:vAlign w:val="center"/>
          </w:tcPr>
          <w:p w14:paraId="4E02A42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18½</w:t>
            </w:r>
          </w:p>
        </w:tc>
        <w:tc>
          <w:tcPr>
            <w:tcW w:w="0" w:type="auto"/>
            <w:tcBorders>
              <w:top w:val="single" w:sz="4" w:space="0" w:color="auto"/>
              <w:left w:val="single" w:sz="4" w:space="0" w:color="auto"/>
              <w:bottom w:val="single" w:sz="4" w:space="0" w:color="auto"/>
              <w:right w:val="single" w:sz="4" w:space="0" w:color="auto"/>
            </w:tcBorders>
            <w:vAlign w:val="center"/>
          </w:tcPr>
          <w:p w14:paraId="566024B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c>
          <w:tcPr>
            <w:tcW w:w="0" w:type="auto"/>
            <w:tcBorders>
              <w:top w:val="single" w:sz="4" w:space="0" w:color="auto"/>
              <w:left w:val="single" w:sz="4" w:space="0" w:color="auto"/>
              <w:bottom w:val="single" w:sz="4" w:space="0" w:color="auto"/>
              <w:right w:val="single" w:sz="4" w:space="0" w:color="auto"/>
            </w:tcBorders>
            <w:vAlign w:val="center"/>
          </w:tcPr>
          <w:p w14:paraId="416E45D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20½</w:t>
            </w:r>
          </w:p>
        </w:tc>
        <w:tc>
          <w:tcPr>
            <w:tcW w:w="0" w:type="auto"/>
            <w:tcBorders>
              <w:top w:val="single" w:sz="4" w:space="0" w:color="auto"/>
              <w:left w:val="single" w:sz="4" w:space="0" w:color="auto"/>
              <w:bottom w:val="single" w:sz="4" w:space="0" w:color="auto"/>
              <w:right w:val="single" w:sz="4" w:space="0" w:color="auto"/>
            </w:tcBorders>
            <w:vAlign w:val="center"/>
          </w:tcPr>
          <w:p w14:paraId="3E7956F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21½</w:t>
            </w:r>
          </w:p>
        </w:tc>
        <w:tc>
          <w:tcPr>
            <w:tcW w:w="0" w:type="auto"/>
            <w:tcBorders>
              <w:top w:val="single" w:sz="4" w:space="0" w:color="auto"/>
              <w:left w:val="single" w:sz="4" w:space="0" w:color="auto"/>
              <w:bottom w:val="single" w:sz="4" w:space="0" w:color="auto"/>
              <w:right w:val="single" w:sz="4" w:space="0" w:color="auto"/>
            </w:tcBorders>
            <w:vAlign w:val="center"/>
          </w:tcPr>
          <w:p w14:paraId="500B0F9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22½</w:t>
            </w:r>
          </w:p>
        </w:tc>
        <w:tc>
          <w:tcPr>
            <w:tcW w:w="0" w:type="auto"/>
            <w:tcBorders>
              <w:top w:val="single" w:sz="4" w:space="0" w:color="auto"/>
              <w:left w:val="single" w:sz="4" w:space="0" w:color="auto"/>
              <w:bottom w:val="single" w:sz="4" w:space="0" w:color="auto"/>
              <w:right w:val="single" w:sz="4" w:space="0" w:color="auto"/>
            </w:tcBorders>
            <w:vAlign w:val="center"/>
          </w:tcPr>
          <w:p w14:paraId="5362BC7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23½</w:t>
            </w:r>
          </w:p>
        </w:tc>
      </w:tr>
      <w:tr w:rsidR="003C348E" w14:paraId="00627212"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532839D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49</w:t>
            </w:r>
          </w:p>
        </w:tc>
        <w:tc>
          <w:tcPr>
            <w:tcW w:w="0" w:type="auto"/>
            <w:tcBorders>
              <w:top w:val="single" w:sz="4" w:space="0" w:color="auto"/>
              <w:left w:val="single" w:sz="4" w:space="0" w:color="auto"/>
              <w:bottom w:val="single" w:sz="4" w:space="0" w:color="auto"/>
              <w:right w:val="single" w:sz="4" w:space="0" w:color="auto"/>
            </w:tcBorders>
            <w:vAlign w:val="center"/>
          </w:tcPr>
          <w:p w14:paraId="49409FB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4F3BED7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4911109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2EB588E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0552EEC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599EF36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41EB94B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05B557C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18F5F7B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2F2DE43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0E9870D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tcPr>
          <w:p w14:paraId="092E9D3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w:t>
            </w:r>
          </w:p>
        </w:tc>
        <w:tc>
          <w:tcPr>
            <w:tcW w:w="0" w:type="auto"/>
            <w:tcBorders>
              <w:top w:val="single" w:sz="4" w:space="0" w:color="auto"/>
              <w:left w:val="single" w:sz="4" w:space="0" w:color="auto"/>
              <w:bottom w:val="single" w:sz="4" w:space="0" w:color="auto"/>
              <w:right w:val="single" w:sz="4" w:space="0" w:color="auto"/>
            </w:tcBorders>
            <w:vAlign w:val="center"/>
          </w:tcPr>
          <w:p w14:paraId="5C50F82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294DC9F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w:t>
            </w:r>
          </w:p>
        </w:tc>
        <w:tc>
          <w:tcPr>
            <w:tcW w:w="0" w:type="auto"/>
            <w:tcBorders>
              <w:top w:val="single" w:sz="4" w:space="0" w:color="auto"/>
              <w:left w:val="single" w:sz="4" w:space="0" w:color="auto"/>
              <w:bottom w:val="single" w:sz="4" w:space="0" w:color="auto"/>
              <w:right w:val="single" w:sz="4" w:space="0" w:color="auto"/>
            </w:tcBorders>
            <w:vAlign w:val="center"/>
          </w:tcPr>
          <w:p w14:paraId="2849C69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20</w:t>
            </w:r>
          </w:p>
        </w:tc>
        <w:tc>
          <w:tcPr>
            <w:tcW w:w="0" w:type="auto"/>
            <w:tcBorders>
              <w:top w:val="single" w:sz="4" w:space="0" w:color="auto"/>
              <w:left w:val="single" w:sz="4" w:space="0" w:color="auto"/>
              <w:bottom w:val="single" w:sz="4" w:space="0" w:color="auto"/>
              <w:right w:val="single" w:sz="4" w:space="0" w:color="auto"/>
            </w:tcBorders>
            <w:vAlign w:val="center"/>
          </w:tcPr>
          <w:p w14:paraId="31559CF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w:t>
            </w:r>
          </w:p>
        </w:tc>
        <w:tc>
          <w:tcPr>
            <w:tcW w:w="0" w:type="auto"/>
            <w:tcBorders>
              <w:top w:val="single" w:sz="4" w:space="0" w:color="auto"/>
              <w:left w:val="single" w:sz="4" w:space="0" w:color="auto"/>
              <w:bottom w:val="single" w:sz="4" w:space="0" w:color="auto"/>
              <w:right w:val="single" w:sz="4" w:space="0" w:color="auto"/>
            </w:tcBorders>
            <w:vAlign w:val="center"/>
          </w:tcPr>
          <w:p w14:paraId="3C72F24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w:t>
            </w:r>
          </w:p>
        </w:tc>
        <w:tc>
          <w:tcPr>
            <w:tcW w:w="0" w:type="auto"/>
            <w:tcBorders>
              <w:top w:val="single" w:sz="4" w:space="0" w:color="auto"/>
              <w:left w:val="single" w:sz="4" w:space="0" w:color="auto"/>
              <w:bottom w:val="single" w:sz="4" w:space="0" w:color="auto"/>
              <w:right w:val="single" w:sz="4" w:space="0" w:color="auto"/>
            </w:tcBorders>
            <w:vAlign w:val="center"/>
          </w:tcPr>
          <w:p w14:paraId="20C5DCD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23</w:t>
            </w:r>
          </w:p>
        </w:tc>
        <w:tc>
          <w:tcPr>
            <w:tcW w:w="0" w:type="auto"/>
            <w:tcBorders>
              <w:top w:val="single" w:sz="4" w:space="0" w:color="auto"/>
              <w:left w:val="single" w:sz="4" w:space="0" w:color="auto"/>
              <w:bottom w:val="single" w:sz="4" w:space="0" w:color="auto"/>
              <w:right w:val="single" w:sz="4" w:space="0" w:color="auto"/>
            </w:tcBorders>
            <w:vAlign w:val="center"/>
          </w:tcPr>
          <w:p w14:paraId="61B5394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24</w:t>
            </w:r>
          </w:p>
        </w:tc>
      </w:tr>
      <w:tr w:rsidR="003C348E" w14:paraId="104EEC42"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5BBECEE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50</w:t>
            </w:r>
          </w:p>
        </w:tc>
        <w:tc>
          <w:tcPr>
            <w:tcW w:w="0" w:type="auto"/>
            <w:tcBorders>
              <w:top w:val="single" w:sz="4" w:space="0" w:color="auto"/>
              <w:left w:val="single" w:sz="4" w:space="0" w:color="auto"/>
              <w:bottom w:val="single" w:sz="4" w:space="0" w:color="auto"/>
              <w:right w:val="single" w:sz="4" w:space="0" w:color="auto"/>
            </w:tcBorders>
            <w:vAlign w:val="center"/>
          </w:tcPr>
          <w:p w14:paraId="4213DD1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0F14AE0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27659FC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00B08A7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0FBBB40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2EF6DD2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4F8F916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51CAD9C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6E117AE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14½</w:t>
            </w:r>
          </w:p>
        </w:tc>
        <w:tc>
          <w:tcPr>
            <w:tcW w:w="0" w:type="auto"/>
            <w:tcBorders>
              <w:top w:val="single" w:sz="4" w:space="0" w:color="auto"/>
              <w:left w:val="single" w:sz="4" w:space="0" w:color="auto"/>
              <w:bottom w:val="single" w:sz="4" w:space="0" w:color="auto"/>
              <w:right w:val="single" w:sz="4" w:space="0" w:color="auto"/>
            </w:tcBorders>
            <w:vAlign w:val="center"/>
          </w:tcPr>
          <w:p w14:paraId="2FA531C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15½</w:t>
            </w:r>
          </w:p>
        </w:tc>
        <w:tc>
          <w:tcPr>
            <w:tcW w:w="0" w:type="auto"/>
            <w:tcBorders>
              <w:top w:val="single" w:sz="4" w:space="0" w:color="auto"/>
              <w:left w:val="single" w:sz="4" w:space="0" w:color="auto"/>
              <w:bottom w:val="single" w:sz="4" w:space="0" w:color="auto"/>
              <w:right w:val="single" w:sz="4" w:space="0" w:color="auto"/>
            </w:tcBorders>
            <w:vAlign w:val="center"/>
          </w:tcPr>
          <w:p w14:paraId="6F72B5B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1EB2304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17½</w:t>
            </w:r>
          </w:p>
        </w:tc>
        <w:tc>
          <w:tcPr>
            <w:tcW w:w="0" w:type="auto"/>
            <w:tcBorders>
              <w:top w:val="single" w:sz="4" w:space="0" w:color="auto"/>
              <w:left w:val="single" w:sz="4" w:space="0" w:color="auto"/>
              <w:bottom w:val="single" w:sz="4" w:space="0" w:color="auto"/>
              <w:right w:val="single" w:sz="4" w:space="0" w:color="auto"/>
            </w:tcBorders>
            <w:vAlign w:val="center"/>
          </w:tcPr>
          <w:p w14:paraId="34F3FFD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18½</w:t>
            </w:r>
          </w:p>
        </w:tc>
        <w:tc>
          <w:tcPr>
            <w:tcW w:w="0" w:type="auto"/>
            <w:tcBorders>
              <w:top w:val="single" w:sz="4" w:space="0" w:color="auto"/>
              <w:left w:val="single" w:sz="4" w:space="0" w:color="auto"/>
              <w:bottom w:val="single" w:sz="4" w:space="0" w:color="auto"/>
              <w:right w:val="single" w:sz="4" w:space="0" w:color="auto"/>
            </w:tcBorders>
            <w:vAlign w:val="center"/>
          </w:tcPr>
          <w:p w14:paraId="0FABD83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c>
          <w:tcPr>
            <w:tcW w:w="0" w:type="auto"/>
            <w:tcBorders>
              <w:top w:val="single" w:sz="4" w:space="0" w:color="auto"/>
              <w:left w:val="single" w:sz="4" w:space="0" w:color="auto"/>
              <w:bottom w:val="single" w:sz="4" w:space="0" w:color="auto"/>
              <w:right w:val="single" w:sz="4" w:space="0" w:color="auto"/>
            </w:tcBorders>
            <w:vAlign w:val="center"/>
          </w:tcPr>
          <w:p w14:paraId="4E91A2E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20½</w:t>
            </w:r>
          </w:p>
        </w:tc>
        <w:tc>
          <w:tcPr>
            <w:tcW w:w="0" w:type="auto"/>
            <w:tcBorders>
              <w:top w:val="single" w:sz="4" w:space="0" w:color="auto"/>
              <w:left w:val="single" w:sz="4" w:space="0" w:color="auto"/>
              <w:bottom w:val="single" w:sz="4" w:space="0" w:color="auto"/>
              <w:right w:val="single" w:sz="4" w:space="0" w:color="auto"/>
            </w:tcBorders>
            <w:vAlign w:val="center"/>
          </w:tcPr>
          <w:p w14:paraId="442315E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21½</w:t>
            </w:r>
          </w:p>
        </w:tc>
        <w:tc>
          <w:tcPr>
            <w:tcW w:w="0" w:type="auto"/>
            <w:tcBorders>
              <w:top w:val="single" w:sz="4" w:space="0" w:color="auto"/>
              <w:left w:val="single" w:sz="4" w:space="0" w:color="auto"/>
              <w:bottom w:val="single" w:sz="4" w:space="0" w:color="auto"/>
              <w:right w:val="single" w:sz="4" w:space="0" w:color="auto"/>
            </w:tcBorders>
            <w:vAlign w:val="center"/>
          </w:tcPr>
          <w:p w14:paraId="110B987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22½</w:t>
            </w:r>
          </w:p>
        </w:tc>
        <w:tc>
          <w:tcPr>
            <w:tcW w:w="0" w:type="auto"/>
            <w:tcBorders>
              <w:top w:val="single" w:sz="4" w:space="0" w:color="auto"/>
              <w:left w:val="single" w:sz="4" w:space="0" w:color="auto"/>
              <w:bottom w:val="single" w:sz="4" w:space="0" w:color="auto"/>
              <w:right w:val="single" w:sz="4" w:space="0" w:color="auto"/>
            </w:tcBorders>
            <w:vAlign w:val="center"/>
          </w:tcPr>
          <w:p w14:paraId="04E5798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23½</w:t>
            </w:r>
          </w:p>
        </w:tc>
        <w:tc>
          <w:tcPr>
            <w:tcW w:w="0" w:type="auto"/>
            <w:tcBorders>
              <w:top w:val="single" w:sz="4" w:space="0" w:color="auto"/>
              <w:left w:val="single" w:sz="4" w:space="0" w:color="auto"/>
              <w:bottom w:val="single" w:sz="4" w:space="0" w:color="auto"/>
              <w:right w:val="single" w:sz="4" w:space="0" w:color="auto"/>
            </w:tcBorders>
            <w:vAlign w:val="center"/>
          </w:tcPr>
          <w:p w14:paraId="7275126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24½</w:t>
            </w:r>
          </w:p>
        </w:tc>
      </w:tr>
      <w:tr w:rsidR="003C348E" w14:paraId="33A17F31"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3ECA4B5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51</w:t>
            </w:r>
          </w:p>
        </w:tc>
        <w:tc>
          <w:tcPr>
            <w:tcW w:w="0" w:type="auto"/>
            <w:tcBorders>
              <w:top w:val="single" w:sz="4" w:space="0" w:color="auto"/>
              <w:left w:val="single" w:sz="4" w:space="0" w:color="auto"/>
              <w:bottom w:val="single" w:sz="4" w:space="0" w:color="auto"/>
              <w:right w:val="single" w:sz="4" w:space="0" w:color="auto"/>
            </w:tcBorders>
            <w:vAlign w:val="center"/>
          </w:tcPr>
          <w:p w14:paraId="71B9E8C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04240AC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75BDA70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07BE206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23EE976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1332AE1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1A4DB59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323C711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53CC712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651CC1A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tcPr>
          <w:p w14:paraId="1B3ED6A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w:t>
            </w:r>
          </w:p>
        </w:tc>
        <w:tc>
          <w:tcPr>
            <w:tcW w:w="0" w:type="auto"/>
            <w:tcBorders>
              <w:top w:val="single" w:sz="4" w:space="0" w:color="auto"/>
              <w:left w:val="single" w:sz="4" w:space="0" w:color="auto"/>
              <w:bottom w:val="single" w:sz="4" w:space="0" w:color="auto"/>
              <w:right w:val="single" w:sz="4" w:space="0" w:color="auto"/>
            </w:tcBorders>
            <w:vAlign w:val="center"/>
          </w:tcPr>
          <w:p w14:paraId="54BD7F1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04C2491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w:t>
            </w:r>
          </w:p>
        </w:tc>
        <w:tc>
          <w:tcPr>
            <w:tcW w:w="0" w:type="auto"/>
            <w:tcBorders>
              <w:top w:val="single" w:sz="4" w:space="0" w:color="auto"/>
              <w:left w:val="single" w:sz="4" w:space="0" w:color="auto"/>
              <w:bottom w:val="single" w:sz="4" w:space="0" w:color="auto"/>
              <w:right w:val="single" w:sz="4" w:space="0" w:color="auto"/>
            </w:tcBorders>
            <w:vAlign w:val="center"/>
          </w:tcPr>
          <w:p w14:paraId="2C7AAAC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20</w:t>
            </w:r>
          </w:p>
        </w:tc>
        <w:tc>
          <w:tcPr>
            <w:tcW w:w="0" w:type="auto"/>
            <w:tcBorders>
              <w:top w:val="single" w:sz="4" w:space="0" w:color="auto"/>
              <w:left w:val="single" w:sz="4" w:space="0" w:color="auto"/>
              <w:bottom w:val="single" w:sz="4" w:space="0" w:color="auto"/>
              <w:right w:val="single" w:sz="4" w:space="0" w:color="auto"/>
            </w:tcBorders>
            <w:vAlign w:val="center"/>
          </w:tcPr>
          <w:p w14:paraId="78F59F2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w:t>
            </w:r>
          </w:p>
        </w:tc>
        <w:tc>
          <w:tcPr>
            <w:tcW w:w="0" w:type="auto"/>
            <w:tcBorders>
              <w:top w:val="single" w:sz="4" w:space="0" w:color="auto"/>
              <w:left w:val="single" w:sz="4" w:space="0" w:color="auto"/>
              <w:bottom w:val="single" w:sz="4" w:space="0" w:color="auto"/>
              <w:right w:val="single" w:sz="4" w:space="0" w:color="auto"/>
            </w:tcBorders>
            <w:vAlign w:val="center"/>
          </w:tcPr>
          <w:p w14:paraId="01E8853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w:t>
            </w:r>
          </w:p>
        </w:tc>
        <w:tc>
          <w:tcPr>
            <w:tcW w:w="0" w:type="auto"/>
            <w:tcBorders>
              <w:top w:val="single" w:sz="4" w:space="0" w:color="auto"/>
              <w:left w:val="single" w:sz="4" w:space="0" w:color="auto"/>
              <w:bottom w:val="single" w:sz="4" w:space="0" w:color="auto"/>
              <w:right w:val="single" w:sz="4" w:space="0" w:color="auto"/>
            </w:tcBorders>
            <w:vAlign w:val="center"/>
          </w:tcPr>
          <w:p w14:paraId="504BA98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23</w:t>
            </w:r>
          </w:p>
        </w:tc>
        <w:tc>
          <w:tcPr>
            <w:tcW w:w="0" w:type="auto"/>
            <w:tcBorders>
              <w:top w:val="single" w:sz="4" w:space="0" w:color="auto"/>
              <w:left w:val="single" w:sz="4" w:space="0" w:color="auto"/>
              <w:bottom w:val="single" w:sz="4" w:space="0" w:color="auto"/>
              <w:right w:val="single" w:sz="4" w:space="0" w:color="auto"/>
            </w:tcBorders>
            <w:vAlign w:val="center"/>
          </w:tcPr>
          <w:p w14:paraId="01B4A23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24</w:t>
            </w:r>
          </w:p>
        </w:tc>
        <w:tc>
          <w:tcPr>
            <w:tcW w:w="0" w:type="auto"/>
            <w:tcBorders>
              <w:top w:val="single" w:sz="4" w:space="0" w:color="auto"/>
              <w:left w:val="single" w:sz="4" w:space="0" w:color="auto"/>
              <w:bottom w:val="single" w:sz="4" w:space="0" w:color="auto"/>
              <w:right w:val="single" w:sz="4" w:space="0" w:color="auto"/>
            </w:tcBorders>
            <w:vAlign w:val="center"/>
          </w:tcPr>
          <w:p w14:paraId="09C05C4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25</w:t>
            </w:r>
          </w:p>
        </w:tc>
      </w:tr>
      <w:tr w:rsidR="003C348E" w14:paraId="4F437F6B"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5599526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52</w:t>
            </w:r>
          </w:p>
        </w:tc>
        <w:tc>
          <w:tcPr>
            <w:tcW w:w="0" w:type="auto"/>
            <w:tcBorders>
              <w:top w:val="single" w:sz="4" w:space="0" w:color="auto"/>
              <w:left w:val="single" w:sz="4" w:space="0" w:color="auto"/>
              <w:bottom w:val="single" w:sz="4" w:space="0" w:color="auto"/>
              <w:right w:val="single" w:sz="4" w:space="0" w:color="auto"/>
            </w:tcBorders>
            <w:vAlign w:val="center"/>
          </w:tcPr>
          <w:p w14:paraId="75FA512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1F083BB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19E7500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59F58B4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3BEE381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3CEA441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0241E9C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35B1B06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7CC98C6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5B1D321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0A17D6B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17½</w:t>
            </w:r>
          </w:p>
        </w:tc>
        <w:tc>
          <w:tcPr>
            <w:tcW w:w="0" w:type="auto"/>
            <w:tcBorders>
              <w:top w:val="single" w:sz="4" w:space="0" w:color="auto"/>
              <w:left w:val="single" w:sz="4" w:space="0" w:color="auto"/>
              <w:bottom w:val="single" w:sz="4" w:space="0" w:color="auto"/>
              <w:right w:val="single" w:sz="4" w:space="0" w:color="auto"/>
            </w:tcBorders>
            <w:vAlign w:val="center"/>
          </w:tcPr>
          <w:p w14:paraId="4F94874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18½</w:t>
            </w:r>
          </w:p>
        </w:tc>
        <w:tc>
          <w:tcPr>
            <w:tcW w:w="0" w:type="auto"/>
            <w:tcBorders>
              <w:top w:val="single" w:sz="4" w:space="0" w:color="auto"/>
              <w:left w:val="single" w:sz="4" w:space="0" w:color="auto"/>
              <w:bottom w:val="single" w:sz="4" w:space="0" w:color="auto"/>
              <w:right w:val="single" w:sz="4" w:space="0" w:color="auto"/>
            </w:tcBorders>
            <w:vAlign w:val="center"/>
          </w:tcPr>
          <w:p w14:paraId="1016074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c>
          <w:tcPr>
            <w:tcW w:w="0" w:type="auto"/>
            <w:tcBorders>
              <w:top w:val="single" w:sz="4" w:space="0" w:color="auto"/>
              <w:left w:val="single" w:sz="4" w:space="0" w:color="auto"/>
              <w:bottom w:val="single" w:sz="4" w:space="0" w:color="auto"/>
              <w:right w:val="single" w:sz="4" w:space="0" w:color="auto"/>
            </w:tcBorders>
            <w:vAlign w:val="center"/>
          </w:tcPr>
          <w:p w14:paraId="38231FB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20½</w:t>
            </w:r>
          </w:p>
        </w:tc>
        <w:tc>
          <w:tcPr>
            <w:tcW w:w="0" w:type="auto"/>
            <w:tcBorders>
              <w:top w:val="single" w:sz="4" w:space="0" w:color="auto"/>
              <w:left w:val="single" w:sz="4" w:space="0" w:color="auto"/>
              <w:bottom w:val="single" w:sz="4" w:space="0" w:color="auto"/>
              <w:right w:val="single" w:sz="4" w:space="0" w:color="auto"/>
            </w:tcBorders>
            <w:vAlign w:val="center"/>
          </w:tcPr>
          <w:p w14:paraId="36857EC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21½</w:t>
            </w:r>
          </w:p>
        </w:tc>
        <w:tc>
          <w:tcPr>
            <w:tcW w:w="0" w:type="auto"/>
            <w:tcBorders>
              <w:top w:val="single" w:sz="4" w:space="0" w:color="auto"/>
              <w:left w:val="single" w:sz="4" w:space="0" w:color="auto"/>
              <w:bottom w:val="single" w:sz="4" w:space="0" w:color="auto"/>
              <w:right w:val="single" w:sz="4" w:space="0" w:color="auto"/>
            </w:tcBorders>
            <w:vAlign w:val="center"/>
          </w:tcPr>
          <w:p w14:paraId="3A5DB8C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22½</w:t>
            </w:r>
          </w:p>
        </w:tc>
        <w:tc>
          <w:tcPr>
            <w:tcW w:w="0" w:type="auto"/>
            <w:tcBorders>
              <w:top w:val="single" w:sz="4" w:space="0" w:color="auto"/>
              <w:left w:val="single" w:sz="4" w:space="0" w:color="auto"/>
              <w:bottom w:val="single" w:sz="4" w:space="0" w:color="auto"/>
              <w:right w:val="single" w:sz="4" w:space="0" w:color="auto"/>
            </w:tcBorders>
            <w:vAlign w:val="center"/>
          </w:tcPr>
          <w:p w14:paraId="3886FA1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23½</w:t>
            </w:r>
          </w:p>
        </w:tc>
        <w:tc>
          <w:tcPr>
            <w:tcW w:w="0" w:type="auto"/>
            <w:tcBorders>
              <w:top w:val="single" w:sz="4" w:space="0" w:color="auto"/>
              <w:left w:val="single" w:sz="4" w:space="0" w:color="auto"/>
              <w:bottom w:val="single" w:sz="4" w:space="0" w:color="auto"/>
              <w:right w:val="single" w:sz="4" w:space="0" w:color="auto"/>
            </w:tcBorders>
            <w:vAlign w:val="center"/>
          </w:tcPr>
          <w:p w14:paraId="2D34527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24½</w:t>
            </w:r>
          </w:p>
        </w:tc>
        <w:tc>
          <w:tcPr>
            <w:tcW w:w="0" w:type="auto"/>
            <w:tcBorders>
              <w:top w:val="single" w:sz="4" w:space="0" w:color="auto"/>
              <w:left w:val="single" w:sz="4" w:space="0" w:color="auto"/>
              <w:bottom w:val="single" w:sz="4" w:space="0" w:color="auto"/>
              <w:right w:val="single" w:sz="4" w:space="0" w:color="auto"/>
            </w:tcBorders>
            <w:vAlign w:val="center"/>
          </w:tcPr>
          <w:p w14:paraId="4B4C757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25½</w:t>
            </w:r>
          </w:p>
        </w:tc>
      </w:tr>
      <w:tr w:rsidR="003C348E" w14:paraId="6C87230B"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6B7C0B4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53</w:t>
            </w:r>
          </w:p>
        </w:tc>
        <w:tc>
          <w:tcPr>
            <w:tcW w:w="0" w:type="auto"/>
            <w:tcBorders>
              <w:top w:val="single" w:sz="4" w:space="0" w:color="auto"/>
              <w:left w:val="single" w:sz="4" w:space="0" w:color="auto"/>
              <w:bottom w:val="single" w:sz="4" w:space="0" w:color="auto"/>
              <w:right w:val="single" w:sz="4" w:space="0" w:color="auto"/>
            </w:tcBorders>
            <w:vAlign w:val="center"/>
          </w:tcPr>
          <w:p w14:paraId="10C89F3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7B9102A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0520B72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531F73B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78A7FD5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5FADD63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2B006C2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4A40E78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36FF396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784AEF7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6DD0FB5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054766D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w:t>
            </w:r>
          </w:p>
        </w:tc>
        <w:tc>
          <w:tcPr>
            <w:tcW w:w="0" w:type="auto"/>
            <w:tcBorders>
              <w:top w:val="single" w:sz="4" w:space="0" w:color="auto"/>
              <w:left w:val="single" w:sz="4" w:space="0" w:color="auto"/>
              <w:bottom w:val="single" w:sz="4" w:space="0" w:color="auto"/>
              <w:right w:val="single" w:sz="4" w:space="0" w:color="auto"/>
            </w:tcBorders>
            <w:vAlign w:val="center"/>
          </w:tcPr>
          <w:p w14:paraId="1F401F8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20</w:t>
            </w:r>
          </w:p>
        </w:tc>
        <w:tc>
          <w:tcPr>
            <w:tcW w:w="0" w:type="auto"/>
            <w:tcBorders>
              <w:top w:val="single" w:sz="4" w:space="0" w:color="auto"/>
              <w:left w:val="single" w:sz="4" w:space="0" w:color="auto"/>
              <w:bottom w:val="single" w:sz="4" w:space="0" w:color="auto"/>
              <w:right w:val="single" w:sz="4" w:space="0" w:color="auto"/>
            </w:tcBorders>
            <w:vAlign w:val="center"/>
          </w:tcPr>
          <w:p w14:paraId="7A06D32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w:t>
            </w:r>
          </w:p>
        </w:tc>
        <w:tc>
          <w:tcPr>
            <w:tcW w:w="0" w:type="auto"/>
            <w:tcBorders>
              <w:top w:val="single" w:sz="4" w:space="0" w:color="auto"/>
              <w:left w:val="single" w:sz="4" w:space="0" w:color="auto"/>
              <w:bottom w:val="single" w:sz="4" w:space="0" w:color="auto"/>
              <w:right w:val="single" w:sz="4" w:space="0" w:color="auto"/>
            </w:tcBorders>
            <w:vAlign w:val="center"/>
          </w:tcPr>
          <w:p w14:paraId="72DED60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w:t>
            </w:r>
          </w:p>
        </w:tc>
        <w:tc>
          <w:tcPr>
            <w:tcW w:w="0" w:type="auto"/>
            <w:tcBorders>
              <w:top w:val="single" w:sz="4" w:space="0" w:color="auto"/>
              <w:left w:val="single" w:sz="4" w:space="0" w:color="auto"/>
              <w:bottom w:val="single" w:sz="4" w:space="0" w:color="auto"/>
              <w:right w:val="single" w:sz="4" w:space="0" w:color="auto"/>
            </w:tcBorders>
            <w:vAlign w:val="center"/>
          </w:tcPr>
          <w:p w14:paraId="69C5D58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23</w:t>
            </w:r>
          </w:p>
        </w:tc>
        <w:tc>
          <w:tcPr>
            <w:tcW w:w="0" w:type="auto"/>
            <w:tcBorders>
              <w:top w:val="single" w:sz="4" w:space="0" w:color="auto"/>
              <w:left w:val="single" w:sz="4" w:space="0" w:color="auto"/>
              <w:bottom w:val="single" w:sz="4" w:space="0" w:color="auto"/>
              <w:right w:val="single" w:sz="4" w:space="0" w:color="auto"/>
            </w:tcBorders>
            <w:vAlign w:val="center"/>
          </w:tcPr>
          <w:p w14:paraId="659DC08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24</w:t>
            </w:r>
          </w:p>
        </w:tc>
        <w:tc>
          <w:tcPr>
            <w:tcW w:w="0" w:type="auto"/>
            <w:tcBorders>
              <w:top w:val="single" w:sz="4" w:space="0" w:color="auto"/>
              <w:left w:val="single" w:sz="4" w:space="0" w:color="auto"/>
              <w:bottom w:val="single" w:sz="4" w:space="0" w:color="auto"/>
              <w:right w:val="single" w:sz="4" w:space="0" w:color="auto"/>
            </w:tcBorders>
            <w:vAlign w:val="center"/>
          </w:tcPr>
          <w:p w14:paraId="6FEF2FF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25</w:t>
            </w:r>
          </w:p>
        </w:tc>
        <w:tc>
          <w:tcPr>
            <w:tcW w:w="0" w:type="auto"/>
            <w:tcBorders>
              <w:top w:val="single" w:sz="4" w:space="0" w:color="auto"/>
              <w:left w:val="single" w:sz="4" w:space="0" w:color="auto"/>
              <w:bottom w:val="single" w:sz="4" w:space="0" w:color="auto"/>
              <w:right w:val="single" w:sz="4" w:space="0" w:color="auto"/>
            </w:tcBorders>
            <w:vAlign w:val="center"/>
          </w:tcPr>
          <w:p w14:paraId="460FF06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26</w:t>
            </w:r>
          </w:p>
        </w:tc>
      </w:tr>
      <w:tr w:rsidR="003C348E" w14:paraId="222A3296"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1758459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54</w:t>
            </w:r>
          </w:p>
        </w:tc>
        <w:tc>
          <w:tcPr>
            <w:tcW w:w="0" w:type="auto"/>
            <w:tcBorders>
              <w:top w:val="single" w:sz="4" w:space="0" w:color="auto"/>
              <w:left w:val="single" w:sz="4" w:space="0" w:color="auto"/>
              <w:bottom w:val="single" w:sz="4" w:space="0" w:color="auto"/>
              <w:right w:val="single" w:sz="4" w:space="0" w:color="auto"/>
            </w:tcBorders>
            <w:vAlign w:val="center"/>
          </w:tcPr>
          <w:p w14:paraId="3072C7F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3E6D155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79D935B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1CEEE91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14715DB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5C24219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7128C8C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44ACA72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2E9684D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5F7268D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432C15C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0D4C7D2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c>
          <w:tcPr>
            <w:tcW w:w="0" w:type="auto"/>
            <w:tcBorders>
              <w:top w:val="single" w:sz="4" w:space="0" w:color="auto"/>
              <w:left w:val="single" w:sz="4" w:space="0" w:color="auto"/>
              <w:bottom w:val="single" w:sz="4" w:space="0" w:color="auto"/>
              <w:right w:val="single" w:sz="4" w:space="0" w:color="auto"/>
            </w:tcBorders>
            <w:vAlign w:val="center"/>
          </w:tcPr>
          <w:p w14:paraId="4A6A702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20½</w:t>
            </w:r>
          </w:p>
        </w:tc>
        <w:tc>
          <w:tcPr>
            <w:tcW w:w="0" w:type="auto"/>
            <w:tcBorders>
              <w:top w:val="single" w:sz="4" w:space="0" w:color="auto"/>
              <w:left w:val="single" w:sz="4" w:space="0" w:color="auto"/>
              <w:bottom w:val="single" w:sz="4" w:space="0" w:color="auto"/>
              <w:right w:val="single" w:sz="4" w:space="0" w:color="auto"/>
            </w:tcBorders>
            <w:vAlign w:val="center"/>
          </w:tcPr>
          <w:p w14:paraId="705C5A7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21½</w:t>
            </w:r>
          </w:p>
        </w:tc>
        <w:tc>
          <w:tcPr>
            <w:tcW w:w="0" w:type="auto"/>
            <w:tcBorders>
              <w:top w:val="single" w:sz="4" w:space="0" w:color="auto"/>
              <w:left w:val="single" w:sz="4" w:space="0" w:color="auto"/>
              <w:bottom w:val="single" w:sz="4" w:space="0" w:color="auto"/>
              <w:right w:val="single" w:sz="4" w:space="0" w:color="auto"/>
            </w:tcBorders>
            <w:vAlign w:val="center"/>
          </w:tcPr>
          <w:p w14:paraId="22081F3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22½</w:t>
            </w:r>
          </w:p>
        </w:tc>
        <w:tc>
          <w:tcPr>
            <w:tcW w:w="0" w:type="auto"/>
            <w:tcBorders>
              <w:top w:val="single" w:sz="4" w:space="0" w:color="auto"/>
              <w:left w:val="single" w:sz="4" w:space="0" w:color="auto"/>
              <w:bottom w:val="single" w:sz="4" w:space="0" w:color="auto"/>
              <w:right w:val="single" w:sz="4" w:space="0" w:color="auto"/>
            </w:tcBorders>
            <w:vAlign w:val="center"/>
          </w:tcPr>
          <w:p w14:paraId="2CA3390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23½</w:t>
            </w:r>
          </w:p>
        </w:tc>
        <w:tc>
          <w:tcPr>
            <w:tcW w:w="0" w:type="auto"/>
            <w:tcBorders>
              <w:top w:val="single" w:sz="4" w:space="0" w:color="auto"/>
              <w:left w:val="single" w:sz="4" w:space="0" w:color="auto"/>
              <w:bottom w:val="single" w:sz="4" w:space="0" w:color="auto"/>
              <w:right w:val="single" w:sz="4" w:space="0" w:color="auto"/>
            </w:tcBorders>
            <w:vAlign w:val="center"/>
          </w:tcPr>
          <w:p w14:paraId="0CD0BC6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24½</w:t>
            </w:r>
          </w:p>
        </w:tc>
        <w:tc>
          <w:tcPr>
            <w:tcW w:w="0" w:type="auto"/>
            <w:tcBorders>
              <w:top w:val="single" w:sz="4" w:space="0" w:color="auto"/>
              <w:left w:val="single" w:sz="4" w:space="0" w:color="auto"/>
              <w:bottom w:val="single" w:sz="4" w:space="0" w:color="auto"/>
              <w:right w:val="single" w:sz="4" w:space="0" w:color="auto"/>
            </w:tcBorders>
            <w:vAlign w:val="center"/>
          </w:tcPr>
          <w:p w14:paraId="3ED7BD7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25½</w:t>
            </w:r>
          </w:p>
        </w:tc>
        <w:tc>
          <w:tcPr>
            <w:tcW w:w="0" w:type="auto"/>
            <w:tcBorders>
              <w:top w:val="single" w:sz="4" w:space="0" w:color="auto"/>
              <w:left w:val="single" w:sz="4" w:space="0" w:color="auto"/>
              <w:bottom w:val="single" w:sz="4" w:space="0" w:color="auto"/>
              <w:right w:val="single" w:sz="4" w:space="0" w:color="auto"/>
            </w:tcBorders>
            <w:vAlign w:val="center"/>
          </w:tcPr>
          <w:p w14:paraId="758C4B1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26½</w:t>
            </w:r>
          </w:p>
        </w:tc>
      </w:tr>
      <w:tr w:rsidR="003C348E" w14:paraId="7865FF08"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47E36DF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55</w:t>
            </w:r>
          </w:p>
        </w:tc>
        <w:tc>
          <w:tcPr>
            <w:tcW w:w="0" w:type="auto"/>
            <w:tcBorders>
              <w:top w:val="single" w:sz="4" w:space="0" w:color="auto"/>
              <w:left w:val="single" w:sz="4" w:space="0" w:color="auto"/>
              <w:bottom w:val="single" w:sz="4" w:space="0" w:color="auto"/>
              <w:right w:val="single" w:sz="4" w:space="0" w:color="auto"/>
            </w:tcBorders>
            <w:vAlign w:val="center"/>
          </w:tcPr>
          <w:p w14:paraId="7AFFB0B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3E2C527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4563CF2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210E1E8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35B5C5F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19791D1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565D5B8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568C82D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67851CB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78AAAC4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46A03B4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0C0E9C5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c>
          <w:tcPr>
            <w:tcW w:w="0" w:type="auto"/>
            <w:tcBorders>
              <w:top w:val="single" w:sz="4" w:space="0" w:color="auto"/>
              <w:left w:val="single" w:sz="4" w:space="0" w:color="auto"/>
              <w:bottom w:val="single" w:sz="4" w:space="0" w:color="auto"/>
              <w:right w:val="single" w:sz="4" w:space="0" w:color="auto"/>
            </w:tcBorders>
            <w:vAlign w:val="center"/>
          </w:tcPr>
          <w:p w14:paraId="278F5F2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w:t>
            </w:r>
          </w:p>
        </w:tc>
        <w:tc>
          <w:tcPr>
            <w:tcW w:w="0" w:type="auto"/>
            <w:tcBorders>
              <w:top w:val="single" w:sz="4" w:space="0" w:color="auto"/>
              <w:left w:val="single" w:sz="4" w:space="0" w:color="auto"/>
              <w:bottom w:val="single" w:sz="4" w:space="0" w:color="auto"/>
              <w:right w:val="single" w:sz="4" w:space="0" w:color="auto"/>
            </w:tcBorders>
            <w:vAlign w:val="center"/>
          </w:tcPr>
          <w:p w14:paraId="4242874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w:t>
            </w:r>
          </w:p>
        </w:tc>
        <w:tc>
          <w:tcPr>
            <w:tcW w:w="0" w:type="auto"/>
            <w:tcBorders>
              <w:top w:val="single" w:sz="4" w:space="0" w:color="auto"/>
              <w:left w:val="single" w:sz="4" w:space="0" w:color="auto"/>
              <w:bottom w:val="single" w:sz="4" w:space="0" w:color="auto"/>
              <w:right w:val="single" w:sz="4" w:space="0" w:color="auto"/>
            </w:tcBorders>
            <w:vAlign w:val="center"/>
          </w:tcPr>
          <w:p w14:paraId="0D4C916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23</w:t>
            </w:r>
          </w:p>
        </w:tc>
        <w:tc>
          <w:tcPr>
            <w:tcW w:w="0" w:type="auto"/>
            <w:tcBorders>
              <w:top w:val="single" w:sz="4" w:space="0" w:color="auto"/>
              <w:left w:val="single" w:sz="4" w:space="0" w:color="auto"/>
              <w:bottom w:val="single" w:sz="4" w:space="0" w:color="auto"/>
              <w:right w:val="single" w:sz="4" w:space="0" w:color="auto"/>
            </w:tcBorders>
            <w:vAlign w:val="center"/>
          </w:tcPr>
          <w:p w14:paraId="4D72D16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24</w:t>
            </w:r>
          </w:p>
        </w:tc>
        <w:tc>
          <w:tcPr>
            <w:tcW w:w="0" w:type="auto"/>
            <w:tcBorders>
              <w:top w:val="single" w:sz="4" w:space="0" w:color="auto"/>
              <w:left w:val="single" w:sz="4" w:space="0" w:color="auto"/>
              <w:bottom w:val="single" w:sz="4" w:space="0" w:color="auto"/>
              <w:right w:val="single" w:sz="4" w:space="0" w:color="auto"/>
            </w:tcBorders>
            <w:vAlign w:val="center"/>
          </w:tcPr>
          <w:p w14:paraId="48D7D34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25</w:t>
            </w:r>
          </w:p>
        </w:tc>
        <w:tc>
          <w:tcPr>
            <w:tcW w:w="0" w:type="auto"/>
            <w:tcBorders>
              <w:top w:val="single" w:sz="4" w:space="0" w:color="auto"/>
              <w:left w:val="single" w:sz="4" w:space="0" w:color="auto"/>
              <w:bottom w:val="single" w:sz="4" w:space="0" w:color="auto"/>
              <w:right w:val="single" w:sz="4" w:space="0" w:color="auto"/>
            </w:tcBorders>
            <w:vAlign w:val="center"/>
          </w:tcPr>
          <w:p w14:paraId="1AD11E7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26</w:t>
            </w:r>
          </w:p>
        </w:tc>
        <w:tc>
          <w:tcPr>
            <w:tcW w:w="0" w:type="auto"/>
            <w:tcBorders>
              <w:top w:val="single" w:sz="4" w:space="0" w:color="auto"/>
              <w:left w:val="single" w:sz="4" w:space="0" w:color="auto"/>
              <w:bottom w:val="single" w:sz="4" w:space="0" w:color="auto"/>
              <w:right w:val="single" w:sz="4" w:space="0" w:color="auto"/>
            </w:tcBorders>
            <w:vAlign w:val="center"/>
          </w:tcPr>
          <w:p w14:paraId="638B772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27</w:t>
            </w:r>
          </w:p>
        </w:tc>
      </w:tr>
      <w:tr w:rsidR="003C348E" w14:paraId="714328FB"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7BF5D22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56</w:t>
            </w:r>
          </w:p>
        </w:tc>
        <w:tc>
          <w:tcPr>
            <w:tcW w:w="0" w:type="auto"/>
            <w:tcBorders>
              <w:top w:val="single" w:sz="4" w:space="0" w:color="auto"/>
              <w:left w:val="single" w:sz="4" w:space="0" w:color="auto"/>
              <w:bottom w:val="single" w:sz="4" w:space="0" w:color="auto"/>
              <w:right w:val="single" w:sz="4" w:space="0" w:color="auto"/>
            </w:tcBorders>
            <w:vAlign w:val="center"/>
          </w:tcPr>
          <w:p w14:paraId="208B68D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1F42287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4817630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443FD34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5F99E1D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2D7945F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207E57F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2A0292C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3FC4A3A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75C7C1B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0B60821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106AC3A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c>
          <w:tcPr>
            <w:tcW w:w="0" w:type="auto"/>
            <w:tcBorders>
              <w:top w:val="single" w:sz="4" w:space="0" w:color="auto"/>
              <w:left w:val="single" w:sz="4" w:space="0" w:color="auto"/>
              <w:bottom w:val="single" w:sz="4" w:space="0" w:color="auto"/>
              <w:right w:val="single" w:sz="4" w:space="0" w:color="auto"/>
            </w:tcBorders>
            <w:vAlign w:val="center"/>
          </w:tcPr>
          <w:p w14:paraId="6AE1CD9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w:t>
            </w:r>
          </w:p>
        </w:tc>
        <w:tc>
          <w:tcPr>
            <w:tcW w:w="0" w:type="auto"/>
            <w:tcBorders>
              <w:top w:val="single" w:sz="4" w:space="0" w:color="auto"/>
              <w:left w:val="single" w:sz="4" w:space="0" w:color="auto"/>
              <w:bottom w:val="single" w:sz="4" w:space="0" w:color="auto"/>
              <w:right w:val="single" w:sz="4" w:space="0" w:color="auto"/>
            </w:tcBorders>
            <w:vAlign w:val="center"/>
          </w:tcPr>
          <w:p w14:paraId="739807F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22½</w:t>
            </w:r>
          </w:p>
        </w:tc>
        <w:tc>
          <w:tcPr>
            <w:tcW w:w="0" w:type="auto"/>
            <w:tcBorders>
              <w:top w:val="single" w:sz="4" w:space="0" w:color="auto"/>
              <w:left w:val="single" w:sz="4" w:space="0" w:color="auto"/>
              <w:bottom w:val="single" w:sz="4" w:space="0" w:color="auto"/>
              <w:right w:val="single" w:sz="4" w:space="0" w:color="auto"/>
            </w:tcBorders>
            <w:vAlign w:val="center"/>
          </w:tcPr>
          <w:p w14:paraId="2A769C4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23½</w:t>
            </w:r>
          </w:p>
        </w:tc>
        <w:tc>
          <w:tcPr>
            <w:tcW w:w="0" w:type="auto"/>
            <w:tcBorders>
              <w:top w:val="single" w:sz="4" w:space="0" w:color="auto"/>
              <w:left w:val="single" w:sz="4" w:space="0" w:color="auto"/>
              <w:bottom w:val="single" w:sz="4" w:space="0" w:color="auto"/>
              <w:right w:val="single" w:sz="4" w:space="0" w:color="auto"/>
            </w:tcBorders>
            <w:vAlign w:val="center"/>
          </w:tcPr>
          <w:p w14:paraId="2355E18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24½</w:t>
            </w:r>
          </w:p>
        </w:tc>
        <w:tc>
          <w:tcPr>
            <w:tcW w:w="0" w:type="auto"/>
            <w:tcBorders>
              <w:top w:val="single" w:sz="4" w:space="0" w:color="auto"/>
              <w:left w:val="single" w:sz="4" w:space="0" w:color="auto"/>
              <w:bottom w:val="single" w:sz="4" w:space="0" w:color="auto"/>
              <w:right w:val="single" w:sz="4" w:space="0" w:color="auto"/>
            </w:tcBorders>
            <w:vAlign w:val="center"/>
          </w:tcPr>
          <w:p w14:paraId="30BAB9F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25½</w:t>
            </w:r>
          </w:p>
        </w:tc>
        <w:tc>
          <w:tcPr>
            <w:tcW w:w="0" w:type="auto"/>
            <w:tcBorders>
              <w:top w:val="single" w:sz="4" w:space="0" w:color="auto"/>
              <w:left w:val="single" w:sz="4" w:space="0" w:color="auto"/>
              <w:bottom w:val="single" w:sz="4" w:space="0" w:color="auto"/>
              <w:right w:val="single" w:sz="4" w:space="0" w:color="auto"/>
            </w:tcBorders>
            <w:vAlign w:val="center"/>
          </w:tcPr>
          <w:p w14:paraId="067BEC4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26½</w:t>
            </w:r>
          </w:p>
        </w:tc>
        <w:tc>
          <w:tcPr>
            <w:tcW w:w="0" w:type="auto"/>
            <w:tcBorders>
              <w:top w:val="single" w:sz="4" w:space="0" w:color="auto"/>
              <w:left w:val="single" w:sz="4" w:space="0" w:color="auto"/>
              <w:bottom w:val="single" w:sz="4" w:space="0" w:color="auto"/>
              <w:right w:val="single" w:sz="4" w:space="0" w:color="auto"/>
            </w:tcBorders>
            <w:vAlign w:val="center"/>
          </w:tcPr>
          <w:p w14:paraId="5B2338B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27½</w:t>
            </w:r>
          </w:p>
        </w:tc>
      </w:tr>
      <w:tr w:rsidR="003C348E" w14:paraId="59F34FA6"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38880BF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57</w:t>
            </w:r>
          </w:p>
        </w:tc>
        <w:tc>
          <w:tcPr>
            <w:tcW w:w="0" w:type="auto"/>
            <w:tcBorders>
              <w:top w:val="single" w:sz="4" w:space="0" w:color="auto"/>
              <w:left w:val="single" w:sz="4" w:space="0" w:color="auto"/>
              <w:bottom w:val="single" w:sz="4" w:space="0" w:color="auto"/>
              <w:right w:val="single" w:sz="4" w:space="0" w:color="auto"/>
            </w:tcBorders>
            <w:vAlign w:val="center"/>
          </w:tcPr>
          <w:p w14:paraId="5640A47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08F2C5A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649619C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6D68776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5BBAAC5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2373AAA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2765AE7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02E2EC1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5688E90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5D6193B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036D4F0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137D1D6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c>
          <w:tcPr>
            <w:tcW w:w="0" w:type="auto"/>
            <w:tcBorders>
              <w:top w:val="single" w:sz="4" w:space="0" w:color="auto"/>
              <w:left w:val="single" w:sz="4" w:space="0" w:color="auto"/>
              <w:bottom w:val="single" w:sz="4" w:space="0" w:color="auto"/>
              <w:right w:val="single" w:sz="4" w:space="0" w:color="auto"/>
            </w:tcBorders>
            <w:vAlign w:val="center"/>
          </w:tcPr>
          <w:p w14:paraId="41DCCC4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w:t>
            </w:r>
          </w:p>
        </w:tc>
        <w:tc>
          <w:tcPr>
            <w:tcW w:w="0" w:type="auto"/>
            <w:tcBorders>
              <w:top w:val="single" w:sz="4" w:space="0" w:color="auto"/>
              <w:left w:val="single" w:sz="4" w:space="0" w:color="auto"/>
              <w:bottom w:val="single" w:sz="4" w:space="0" w:color="auto"/>
              <w:right w:val="single" w:sz="4" w:space="0" w:color="auto"/>
            </w:tcBorders>
            <w:vAlign w:val="center"/>
          </w:tcPr>
          <w:p w14:paraId="4E96C3C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22½</w:t>
            </w:r>
          </w:p>
        </w:tc>
        <w:tc>
          <w:tcPr>
            <w:tcW w:w="0" w:type="auto"/>
            <w:tcBorders>
              <w:top w:val="single" w:sz="4" w:space="0" w:color="auto"/>
              <w:left w:val="single" w:sz="4" w:space="0" w:color="auto"/>
              <w:bottom w:val="single" w:sz="4" w:space="0" w:color="auto"/>
              <w:right w:val="single" w:sz="4" w:space="0" w:color="auto"/>
            </w:tcBorders>
            <w:vAlign w:val="center"/>
          </w:tcPr>
          <w:p w14:paraId="08E14AF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24</w:t>
            </w:r>
          </w:p>
        </w:tc>
        <w:tc>
          <w:tcPr>
            <w:tcW w:w="0" w:type="auto"/>
            <w:tcBorders>
              <w:top w:val="single" w:sz="4" w:space="0" w:color="auto"/>
              <w:left w:val="single" w:sz="4" w:space="0" w:color="auto"/>
              <w:bottom w:val="single" w:sz="4" w:space="0" w:color="auto"/>
              <w:right w:val="single" w:sz="4" w:space="0" w:color="auto"/>
            </w:tcBorders>
            <w:vAlign w:val="center"/>
          </w:tcPr>
          <w:p w14:paraId="4604A20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25</w:t>
            </w:r>
          </w:p>
        </w:tc>
        <w:tc>
          <w:tcPr>
            <w:tcW w:w="0" w:type="auto"/>
            <w:tcBorders>
              <w:top w:val="single" w:sz="4" w:space="0" w:color="auto"/>
              <w:left w:val="single" w:sz="4" w:space="0" w:color="auto"/>
              <w:bottom w:val="single" w:sz="4" w:space="0" w:color="auto"/>
              <w:right w:val="single" w:sz="4" w:space="0" w:color="auto"/>
            </w:tcBorders>
            <w:vAlign w:val="center"/>
          </w:tcPr>
          <w:p w14:paraId="3AC8629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26</w:t>
            </w:r>
          </w:p>
        </w:tc>
        <w:tc>
          <w:tcPr>
            <w:tcW w:w="0" w:type="auto"/>
            <w:tcBorders>
              <w:top w:val="single" w:sz="4" w:space="0" w:color="auto"/>
              <w:left w:val="single" w:sz="4" w:space="0" w:color="auto"/>
              <w:bottom w:val="single" w:sz="4" w:space="0" w:color="auto"/>
              <w:right w:val="single" w:sz="4" w:space="0" w:color="auto"/>
            </w:tcBorders>
            <w:vAlign w:val="center"/>
          </w:tcPr>
          <w:p w14:paraId="347A633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27</w:t>
            </w:r>
          </w:p>
        </w:tc>
        <w:tc>
          <w:tcPr>
            <w:tcW w:w="0" w:type="auto"/>
            <w:tcBorders>
              <w:top w:val="single" w:sz="4" w:space="0" w:color="auto"/>
              <w:left w:val="single" w:sz="4" w:space="0" w:color="auto"/>
              <w:bottom w:val="single" w:sz="4" w:space="0" w:color="auto"/>
              <w:right w:val="single" w:sz="4" w:space="0" w:color="auto"/>
            </w:tcBorders>
            <w:vAlign w:val="center"/>
          </w:tcPr>
          <w:p w14:paraId="563C14B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28</w:t>
            </w:r>
          </w:p>
        </w:tc>
      </w:tr>
      <w:tr w:rsidR="003C348E" w14:paraId="07EAF92F"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664382B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58</w:t>
            </w:r>
          </w:p>
        </w:tc>
        <w:tc>
          <w:tcPr>
            <w:tcW w:w="0" w:type="auto"/>
            <w:tcBorders>
              <w:top w:val="single" w:sz="4" w:space="0" w:color="auto"/>
              <w:left w:val="single" w:sz="4" w:space="0" w:color="auto"/>
              <w:bottom w:val="single" w:sz="4" w:space="0" w:color="auto"/>
              <w:right w:val="single" w:sz="4" w:space="0" w:color="auto"/>
            </w:tcBorders>
            <w:vAlign w:val="center"/>
          </w:tcPr>
          <w:p w14:paraId="46FAD0D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1F2BB07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6A1C7FB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625C972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1520715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18A7ED5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7D49164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77E9267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4675A0BC"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29A42FB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1AC7CDD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7E30475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c>
          <w:tcPr>
            <w:tcW w:w="0" w:type="auto"/>
            <w:tcBorders>
              <w:top w:val="single" w:sz="4" w:space="0" w:color="auto"/>
              <w:left w:val="single" w:sz="4" w:space="0" w:color="auto"/>
              <w:bottom w:val="single" w:sz="4" w:space="0" w:color="auto"/>
              <w:right w:val="single" w:sz="4" w:space="0" w:color="auto"/>
            </w:tcBorders>
            <w:vAlign w:val="center"/>
          </w:tcPr>
          <w:p w14:paraId="1D2E6C3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w:t>
            </w:r>
          </w:p>
        </w:tc>
        <w:tc>
          <w:tcPr>
            <w:tcW w:w="0" w:type="auto"/>
            <w:tcBorders>
              <w:top w:val="single" w:sz="4" w:space="0" w:color="auto"/>
              <w:left w:val="single" w:sz="4" w:space="0" w:color="auto"/>
              <w:bottom w:val="single" w:sz="4" w:space="0" w:color="auto"/>
              <w:right w:val="single" w:sz="4" w:space="0" w:color="auto"/>
            </w:tcBorders>
            <w:vAlign w:val="center"/>
          </w:tcPr>
          <w:p w14:paraId="18FB358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22½</w:t>
            </w:r>
          </w:p>
        </w:tc>
        <w:tc>
          <w:tcPr>
            <w:tcW w:w="0" w:type="auto"/>
            <w:tcBorders>
              <w:top w:val="single" w:sz="4" w:space="0" w:color="auto"/>
              <w:left w:val="single" w:sz="4" w:space="0" w:color="auto"/>
              <w:bottom w:val="single" w:sz="4" w:space="0" w:color="auto"/>
              <w:right w:val="single" w:sz="4" w:space="0" w:color="auto"/>
            </w:tcBorders>
            <w:vAlign w:val="center"/>
          </w:tcPr>
          <w:p w14:paraId="78406B6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24</w:t>
            </w:r>
          </w:p>
        </w:tc>
        <w:tc>
          <w:tcPr>
            <w:tcW w:w="0" w:type="auto"/>
            <w:tcBorders>
              <w:top w:val="single" w:sz="4" w:space="0" w:color="auto"/>
              <w:left w:val="single" w:sz="4" w:space="0" w:color="auto"/>
              <w:bottom w:val="single" w:sz="4" w:space="0" w:color="auto"/>
              <w:right w:val="single" w:sz="4" w:space="0" w:color="auto"/>
            </w:tcBorders>
            <w:vAlign w:val="center"/>
          </w:tcPr>
          <w:p w14:paraId="5A66456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25½</w:t>
            </w:r>
          </w:p>
        </w:tc>
        <w:tc>
          <w:tcPr>
            <w:tcW w:w="0" w:type="auto"/>
            <w:tcBorders>
              <w:top w:val="single" w:sz="4" w:space="0" w:color="auto"/>
              <w:left w:val="single" w:sz="4" w:space="0" w:color="auto"/>
              <w:bottom w:val="single" w:sz="4" w:space="0" w:color="auto"/>
              <w:right w:val="single" w:sz="4" w:space="0" w:color="auto"/>
            </w:tcBorders>
            <w:vAlign w:val="center"/>
          </w:tcPr>
          <w:p w14:paraId="2082918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26½</w:t>
            </w:r>
          </w:p>
        </w:tc>
        <w:tc>
          <w:tcPr>
            <w:tcW w:w="0" w:type="auto"/>
            <w:tcBorders>
              <w:top w:val="single" w:sz="4" w:space="0" w:color="auto"/>
              <w:left w:val="single" w:sz="4" w:space="0" w:color="auto"/>
              <w:bottom w:val="single" w:sz="4" w:space="0" w:color="auto"/>
              <w:right w:val="single" w:sz="4" w:space="0" w:color="auto"/>
            </w:tcBorders>
            <w:vAlign w:val="center"/>
          </w:tcPr>
          <w:p w14:paraId="4C150E6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27½</w:t>
            </w:r>
          </w:p>
        </w:tc>
        <w:tc>
          <w:tcPr>
            <w:tcW w:w="0" w:type="auto"/>
            <w:tcBorders>
              <w:top w:val="single" w:sz="4" w:space="0" w:color="auto"/>
              <w:left w:val="single" w:sz="4" w:space="0" w:color="auto"/>
              <w:bottom w:val="single" w:sz="4" w:space="0" w:color="auto"/>
              <w:right w:val="single" w:sz="4" w:space="0" w:color="auto"/>
            </w:tcBorders>
            <w:vAlign w:val="center"/>
          </w:tcPr>
          <w:p w14:paraId="5ED7628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28½</w:t>
            </w:r>
          </w:p>
        </w:tc>
      </w:tr>
      <w:tr w:rsidR="003C348E" w14:paraId="4A2438D7"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5C663F6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59</w:t>
            </w:r>
          </w:p>
        </w:tc>
        <w:tc>
          <w:tcPr>
            <w:tcW w:w="0" w:type="auto"/>
            <w:tcBorders>
              <w:top w:val="single" w:sz="4" w:space="0" w:color="auto"/>
              <w:left w:val="single" w:sz="4" w:space="0" w:color="auto"/>
              <w:bottom w:val="single" w:sz="4" w:space="0" w:color="auto"/>
              <w:right w:val="single" w:sz="4" w:space="0" w:color="auto"/>
            </w:tcBorders>
            <w:vAlign w:val="center"/>
          </w:tcPr>
          <w:p w14:paraId="599AA57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1CCA7A4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1EC2E56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35E70C1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7BC885C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56C0396B"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2767A4E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4E2DDC0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505ED58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613285D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6A45753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05AF100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c>
          <w:tcPr>
            <w:tcW w:w="0" w:type="auto"/>
            <w:tcBorders>
              <w:top w:val="single" w:sz="4" w:space="0" w:color="auto"/>
              <w:left w:val="single" w:sz="4" w:space="0" w:color="auto"/>
              <w:bottom w:val="single" w:sz="4" w:space="0" w:color="auto"/>
              <w:right w:val="single" w:sz="4" w:space="0" w:color="auto"/>
            </w:tcBorders>
            <w:vAlign w:val="center"/>
          </w:tcPr>
          <w:p w14:paraId="2806D43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w:t>
            </w:r>
          </w:p>
        </w:tc>
        <w:tc>
          <w:tcPr>
            <w:tcW w:w="0" w:type="auto"/>
            <w:tcBorders>
              <w:top w:val="single" w:sz="4" w:space="0" w:color="auto"/>
              <w:left w:val="single" w:sz="4" w:space="0" w:color="auto"/>
              <w:bottom w:val="single" w:sz="4" w:space="0" w:color="auto"/>
              <w:right w:val="single" w:sz="4" w:space="0" w:color="auto"/>
            </w:tcBorders>
            <w:vAlign w:val="center"/>
          </w:tcPr>
          <w:p w14:paraId="2907ABC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22½</w:t>
            </w:r>
          </w:p>
        </w:tc>
        <w:tc>
          <w:tcPr>
            <w:tcW w:w="0" w:type="auto"/>
            <w:tcBorders>
              <w:top w:val="single" w:sz="4" w:space="0" w:color="auto"/>
              <w:left w:val="single" w:sz="4" w:space="0" w:color="auto"/>
              <w:bottom w:val="single" w:sz="4" w:space="0" w:color="auto"/>
              <w:right w:val="single" w:sz="4" w:space="0" w:color="auto"/>
            </w:tcBorders>
            <w:vAlign w:val="center"/>
          </w:tcPr>
          <w:p w14:paraId="2656BA4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24</w:t>
            </w:r>
          </w:p>
        </w:tc>
        <w:tc>
          <w:tcPr>
            <w:tcW w:w="0" w:type="auto"/>
            <w:tcBorders>
              <w:top w:val="single" w:sz="4" w:space="0" w:color="auto"/>
              <w:left w:val="single" w:sz="4" w:space="0" w:color="auto"/>
              <w:bottom w:val="single" w:sz="4" w:space="0" w:color="auto"/>
              <w:right w:val="single" w:sz="4" w:space="0" w:color="auto"/>
            </w:tcBorders>
            <w:vAlign w:val="center"/>
          </w:tcPr>
          <w:p w14:paraId="68360C3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25½</w:t>
            </w:r>
          </w:p>
        </w:tc>
        <w:tc>
          <w:tcPr>
            <w:tcW w:w="0" w:type="auto"/>
            <w:tcBorders>
              <w:top w:val="single" w:sz="4" w:space="0" w:color="auto"/>
              <w:left w:val="single" w:sz="4" w:space="0" w:color="auto"/>
              <w:bottom w:val="single" w:sz="4" w:space="0" w:color="auto"/>
              <w:right w:val="single" w:sz="4" w:space="0" w:color="auto"/>
            </w:tcBorders>
            <w:vAlign w:val="center"/>
          </w:tcPr>
          <w:p w14:paraId="7C7F779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27</w:t>
            </w:r>
          </w:p>
        </w:tc>
        <w:tc>
          <w:tcPr>
            <w:tcW w:w="0" w:type="auto"/>
            <w:tcBorders>
              <w:top w:val="single" w:sz="4" w:space="0" w:color="auto"/>
              <w:left w:val="single" w:sz="4" w:space="0" w:color="auto"/>
              <w:bottom w:val="single" w:sz="4" w:space="0" w:color="auto"/>
              <w:right w:val="single" w:sz="4" w:space="0" w:color="auto"/>
            </w:tcBorders>
            <w:vAlign w:val="center"/>
          </w:tcPr>
          <w:p w14:paraId="411ACA7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28</w:t>
            </w:r>
          </w:p>
        </w:tc>
        <w:tc>
          <w:tcPr>
            <w:tcW w:w="0" w:type="auto"/>
            <w:tcBorders>
              <w:top w:val="single" w:sz="4" w:space="0" w:color="auto"/>
              <w:left w:val="single" w:sz="4" w:space="0" w:color="auto"/>
              <w:bottom w:val="single" w:sz="4" w:space="0" w:color="auto"/>
              <w:right w:val="single" w:sz="4" w:space="0" w:color="auto"/>
            </w:tcBorders>
            <w:vAlign w:val="center"/>
          </w:tcPr>
          <w:p w14:paraId="3BD7354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29</w:t>
            </w:r>
          </w:p>
        </w:tc>
      </w:tr>
      <w:tr w:rsidR="003C348E" w14:paraId="32FBAC66" w14:textId="77777777" w:rsidTr="00535E4B">
        <w:trPr>
          <w:trHeight w:val="2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6AA56B9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lastRenderedPageBreak/>
              <w:t>60</w:t>
            </w:r>
          </w:p>
        </w:tc>
        <w:tc>
          <w:tcPr>
            <w:tcW w:w="0" w:type="auto"/>
            <w:tcBorders>
              <w:top w:val="single" w:sz="4" w:space="0" w:color="auto"/>
              <w:left w:val="single" w:sz="4" w:space="0" w:color="auto"/>
              <w:bottom w:val="single" w:sz="4" w:space="0" w:color="auto"/>
              <w:right w:val="single" w:sz="4" w:space="0" w:color="auto"/>
            </w:tcBorders>
            <w:vAlign w:val="center"/>
          </w:tcPr>
          <w:p w14:paraId="671D77B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70877F7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193241C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3812AD8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3F9841B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4F1E580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5A2508F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59D603E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0260D81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584F9B8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010ED029"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305462E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c>
          <w:tcPr>
            <w:tcW w:w="0" w:type="auto"/>
            <w:tcBorders>
              <w:top w:val="single" w:sz="4" w:space="0" w:color="auto"/>
              <w:left w:val="single" w:sz="4" w:space="0" w:color="auto"/>
              <w:bottom w:val="single" w:sz="4" w:space="0" w:color="auto"/>
              <w:right w:val="single" w:sz="4" w:space="0" w:color="auto"/>
            </w:tcBorders>
            <w:vAlign w:val="center"/>
          </w:tcPr>
          <w:p w14:paraId="3062FFA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w:t>
            </w:r>
          </w:p>
        </w:tc>
        <w:tc>
          <w:tcPr>
            <w:tcW w:w="0" w:type="auto"/>
            <w:tcBorders>
              <w:top w:val="single" w:sz="4" w:space="0" w:color="auto"/>
              <w:left w:val="single" w:sz="4" w:space="0" w:color="auto"/>
              <w:bottom w:val="single" w:sz="4" w:space="0" w:color="auto"/>
              <w:right w:val="single" w:sz="4" w:space="0" w:color="auto"/>
            </w:tcBorders>
            <w:vAlign w:val="center"/>
          </w:tcPr>
          <w:p w14:paraId="60F57BF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22½</w:t>
            </w:r>
          </w:p>
        </w:tc>
        <w:tc>
          <w:tcPr>
            <w:tcW w:w="0" w:type="auto"/>
            <w:tcBorders>
              <w:top w:val="single" w:sz="4" w:space="0" w:color="auto"/>
              <w:left w:val="single" w:sz="4" w:space="0" w:color="auto"/>
              <w:bottom w:val="single" w:sz="4" w:space="0" w:color="auto"/>
              <w:right w:val="single" w:sz="4" w:space="0" w:color="auto"/>
            </w:tcBorders>
            <w:vAlign w:val="center"/>
          </w:tcPr>
          <w:p w14:paraId="44A0DAC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24</w:t>
            </w:r>
          </w:p>
        </w:tc>
        <w:tc>
          <w:tcPr>
            <w:tcW w:w="0" w:type="auto"/>
            <w:tcBorders>
              <w:top w:val="single" w:sz="4" w:space="0" w:color="auto"/>
              <w:left w:val="single" w:sz="4" w:space="0" w:color="auto"/>
              <w:bottom w:val="single" w:sz="4" w:space="0" w:color="auto"/>
              <w:right w:val="single" w:sz="4" w:space="0" w:color="auto"/>
            </w:tcBorders>
            <w:vAlign w:val="center"/>
          </w:tcPr>
          <w:p w14:paraId="69F6D19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25½</w:t>
            </w:r>
          </w:p>
        </w:tc>
        <w:tc>
          <w:tcPr>
            <w:tcW w:w="0" w:type="auto"/>
            <w:tcBorders>
              <w:top w:val="single" w:sz="4" w:space="0" w:color="auto"/>
              <w:left w:val="single" w:sz="4" w:space="0" w:color="auto"/>
              <w:bottom w:val="single" w:sz="4" w:space="0" w:color="auto"/>
              <w:right w:val="single" w:sz="4" w:space="0" w:color="auto"/>
            </w:tcBorders>
            <w:vAlign w:val="center"/>
          </w:tcPr>
          <w:p w14:paraId="3CD2CBD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27</w:t>
            </w:r>
          </w:p>
        </w:tc>
        <w:tc>
          <w:tcPr>
            <w:tcW w:w="0" w:type="auto"/>
            <w:tcBorders>
              <w:top w:val="single" w:sz="4" w:space="0" w:color="auto"/>
              <w:left w:val="single" w:sz="4" w:space="0" w:color="auto"/>
              <w:bottom w:val="single" w:sz="4" w:space="0" w:color="auto"/>
              <w:right w:val="single" w:sz="4" w:space="0" w:color="auto"/>
            </w:tcBorders>
            <w:vAlign w:val="center"/>
          </w:tcPr>
          <w:p w14:paraId="7DE2F65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28½</w:t>
            </w:r>
          </w:p>
        </w:tc>
        <w:tc>
          <w:tcPr>
            <w:tcW w:w="0" w:type="auto"/>
            <w:tcBorders>
              <w:top w:val="single" w:sz="4" w:space="0" w:color="auto"/>
              <w:left w:val="single" w:sz="4" w:space="0" w:color="auto"/>
              <w:bottom w:val="single" w:sz="4" w:space="0" w:color="auto"/>
              <w:right w:val="single" w:sz="4" w:space="0" w:color="auto"/>
            </w:tcBorders>
            <w:vAlign w:val="center"/>
          </w:tcPr>
          <w:p w14:paraId="0711050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29½</w:t>
            </w:r>
          </w:p>
        </w:tc>
      </w:tr>
      <w:tr w:rsidR="003C348E" w14:paraId="3779ABAD" w14:textId="77777777" w:rsidTr="00535E4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7C11956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61</w:t>
            </w:r>
            <w:r w:rsidRPr="00A21899">
              <w:rPr>
                <w:rFonts w:ascii="Tahoma" w:eastAsia="Times New Roman" w:hAnsi="Tahoma" w:cs="Tahoma"/>
                <w:b/>
                <w:kern w:val="0"/>
                <w:sz w:val="16"/>
                <w:szCs w:val="16"/>
                <w:lang w:val="en-US"/>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tcPr>
          <w:p w14:paraId="499C794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tcPr>
          <w:p w14:paraId="12E5D7A3"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4½</w:t>
            </w:r>
          </w:p>
        </w:tc>
        <w:tc>
          <w:tcPr>
            <w:tcW w:w="0" w:type="auto"/>
            <w:tcBorders>
              <w:top w:val="single" w:sz="4" w:space="0" w:color="auto"/>
              <w:left w:val="single" w:sz="4" w:space="0" w:color="auto"/>
              <w:bottom w:val="single" w:sz="4" w:space="0" w:color="auto"/>
              <w:right w:val="single" w:sz="4" w:space="0" w:color="auto"/>
            </w:tcBorders>
            <w:vAlign w:val="center"/>
          </w:tcPr>
          <w:p w14:paraId="168E543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6</w:t>
            </w:r>
          </w:p>
        </w:tc>
        <w:tc>
          <w:tcPr>
            <w:tcW w:w="0" w:type="auto"/>
            <w:tcBorders>
              <w:top w:val="single" w:sz="4" w:space="0" w:color="auto"/>
              <w:left w:val="single" w:sz="4" w:space="0" w:color="auto"/>
              <w:bottom w:val="single" w:sz="4" w:space="0" w:color="auto"/>
              <w:right w:val="single" w:sz="4" w:space="0" w:color="auto"/>
            </w:tcBorders>
            <w:vAlign w:val="center"/>
          </w:tcPr>
          <w:p w14:paraId="6D40BCA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7½</w:t>
            </w:r>
          </w:p>
        </w:tc>
        <w:tc>
          <w:tcPr>
            <w:tcW w:w="0" w:type="auto"/>
            <w:tcBorders>
              <w:top w:val="single" w:sz="4" w:space="0" w:color="auto"/>
              <w:left w:val="single" w:sz="4" w:space="0" w:color="auto"/>
              <w:bottom w:val="single" w:sz="4" w:space="0" w:color="auto"/>
              <w:right w:val="single" w:sz="4" w:space="0" w:color="auto"/>
            </w:tcBorders>
            <w:vAlign w:val="center"/>
          </w:tcPr>
          <w:p w14:paraId="67935A17"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9</w:t>
            </w:r>
          </w:p>
        </w:tc>
        <w:tc>
          <w:tcPr>
            <w:tcW w:w="0" w:type="auto"/>
            <w:tcBorders>
              <w:top w:val="single" w:sz="4" w:space="0" w:color="auto"/>
              <w:left w:val="single" w:sz="4" w:space="0" w:color="auto"/>
              <w:bottom w:val="single" w:sz="4" w:space="0" w:color="auto"/>
              <w:right w:val="single" w:sz="4" w:space="0" w:color="auto"/>
            </w:tcBorders>
            <w:vAlign w:val="center"/>
          </w:tcPr>
          <w:p w14:paraId="1AF4205D"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10½</w:t>
            </w:r>
          </w:p>
        </w:tc>
        <w:tc>
          <w:tcPr>
            <w:tcW w:w="0" w:type="auto"/>
            <w:tcBorders>
              <w:top w:val="single" w:sz="4" w:space="0" w:color="auto"/>
              <w:left w:val="single" w:sz="4" w:space="0" w:color="auto"/>
              <w:bottom w:val="single" w:sz="4" w:space="0" w:color="auto"/>
              <w:right w:val="single" w:sz="4" w:space="0" w:color="auto"/>
            </w:tcBorders>
            <w:vAlign w:val="center"/>
          </w:tcPr>
          <w:p w14:paraId="228A5AD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12</w:t>
            </w:r>
          </w:p>
        </w:tc>
        <w:tc>
          <w:tcPr>
            <w:tcW w:w="0" w:type="auto"/>
            <w:tcBorders>
              <w:top w:val="single" w:sz="4" w:space="0" w:color="auto"/>
              <w:left w:val="single" w:sz="4" w:space="0" w:color="auto"/>
              <w:bottom w:val="single" w:sz="4" w:space="0" w:color="auto"/>
              <w:right w:val="single" w:sz="4" w:space="0" w:color="auto"/>
            </w:tcBorders>
            <w:vAlign w:val="center"/>
          </w:tcPr>
          <w:p w14:paraId="30CCAA46"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13½</w:t>
            </w:r>
          </w:p>
        </w:tc>
        <w:tc>
          <w:tcPr>
            <w:tcW w:w="0" w:type="auto"/>
            <w:tcBorders>
              <w:top w:val="single" w:sz="4" w:space="0" w:color="auto"/>
              <w:left w:val="single" w:sz="4" w:space="0" w:color="auto"/>
              <w:bottom w:val="single" w:sz="4" w:space="0" w:color="auto"/>
              <w:right w:val="single" w:sz="4" w:space="0" w:color="auto"/>
            </w:tcBorders>
            <w:vAlign w:val="center"/>
          </w:tcPr>
          <w:p w14:paraId="36AD1F0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2A8C93C8"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16½</w:t>
            </w:r>
          </w:p>
        </w:tc>
        <w:tc>
          <w:tcPr>
            <w:tcW w:w="0" w:type="auto"/>
            <w:tcBorders>
              <w:top w:val="single" w:sz="4" w:space="0" w:color="auto"/>
              <w:left w:val="single" w:sz="4" w:space="0" w:color="auto"/>
              <w:bottom w:val="single" w:sz="4" w:space="0" w:color="auto"/>
              <w:right w:val="single" w:sz="4" w:space="0" w:color="auto"/>
            </w:tcBorders>
            <w:vAlign w:val="center"/>
          </w:tcPr>
          <w:p w14:paraId="6E0E2EA1"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311FC190"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19½</w:t>
            </w:r>
          </w:p>
        </w:tc>
        <w:tc>
          <w:tcPr>
            <w:tcW w:w="0" w:type="auto"/>
            <w:tcBorders>
              <w:top w:val="single" w:sz="4" w:space="0" w:color="auto"/>
              <w:left w:val="single" w:sz="4" w:space="0" w:color="auto"/>
              <w:bottom w:val="single" w:sz="4" w:space="0" w:color="auto"/>
              <w:right w:val="single" w:sz="4" w:space="0" w:color="auto"/>
            </w:tcBorders>
            <w:vAlign w:val="center"/>
          </w:tcPr>
          <w:p w14:paraId="2A517A8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21</w:t>
            </w:r>
          </w:p>
        </w:tc>
        <w:tc>
          <w:tcPr>
            <w:tcW w:w="0" w:type="auto"/>
            <w:tcBorders>
              <w:top w:val="single" w:sz="4" w:space="0" w:color="auto"/>
              <w:left w:val="single" w:sz="4" w:space="0" w:color="auto"/>
              <w:bottom w:val="single" w:sz="4" w:space="0" w:color="auto"/>
              <w:right w:val="single" w:sz="4" w:space="0" w:color="auto"/>
            </w:tcBorders>
            <w:vAlign w:val="center"/>
          </w:tcPr>
          <w:p w14:paraId="12D6058E"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22½</w:t>
            </w:r>
          </w:p>
        </w:tc>
        <w:tc>
          <w:tcPr>
            <w:tcW w:w="0" w:type="auto"/>
            <w:tcBorders>
              <w:top w:val="single" w:sz="4" w:space="0" w:color="auto"/>
              <w:left w:val="single" w:sz="4" w:space="0" w:color="auto"/>
              <w:bottom w:val="single" w:sz="4" w:space="0" w:color="auto"/>
              <w:right w:val="single" w:sz="4" w:space="0" w:color="auto"/>
            </w:tcBorders>
            <w:vAlign w:val="center"/>
          </w:tcPr>
          <w:p w14:paraId="379FC5C5"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24</w:t>
            </w:r>
          </w:p>
        </w:tc>
        <w:tc>
          <w:tcPr>
            <w:tcW w:w="0" w:type="auto"/>
            <w:tcBorders>
              <w:top w:val="single" w:sz="4" w:space="0" w:color="auto"/>
              <w:left w:val="single" w:sz="4" w:space="0" w:color="auto"/>
              <w:bottom w:val="single" w:sz="4" w:space="0" w:color="auto"/>
              <w:right w:val="single" w:sz="4" w:space="0" w:color="auto"/>
            </w:tcBorders>
            <w:vAlign w:val="center"/>
          </w:tcPr>
          <w:p w14:paraId="0772DE5A"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25½</w:t>
            </w:r>
          </w:p>
        </w:tc>
        <w:tc>
          <w:tcPr>
            <w:tcW w:w="0" w:type="auto"/>
            <w:tcBorders>
              <w:top w:val="single" w:sz="4" w:space="0" w:color="auto"/>
              <w:left w:val="single" w:sz="4" w:space="0" w:color="auto"/>
              <w:bottom w:val="single" w:sz="4" w:space="0" w:color="auto"/>
              <w:right w:val="single" w:sz="4" w:space="0" w:color="auto"/>
            </w:tcBorders>
            <w:vAlign w:val="center"/>
          </w:tcPr>
          <w:p w14:paraId="5CC8D69F"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27</w:t>
            </w:r>
          </w:p>
        </w:tc>
        <w:tc>
          <w:tcPr>
            <w:tcW w:w="0" w:type="auto"/>
            <w:tcBorders>
              <w:top w:val="single" w:sz="4" w:space="0" w:color="auto"/>
              <w:left w:val="single" w:sz="4" w:space="0" w:color="auto"/>
              <w:bottom w:val="single" w:sz="4" w:space="0" w:color="auto"/>
              <w:right w:val="single" w:sz="4" w:space="0" w:color="auto"/>
            </w:tcBorders>
            <w:vAlign w:val="center"/>
          </w:tcPr>
          <w:p w14:paraId="1FDE66E2"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28½</w:t>
            </w:r>
          </w:p>
        </w:tc>
        <w:tc>
          <w:tcPr>
            <w:tcW w:w="0" w:type="auto"/>
            <w:tcBorders>
              <w:top w:val="single" w:sz="4" w:space="0" w:color="auto"/>
              <w:left w:val="single" w:sz="4" w:space="0" w:color="auto"/>
              <w:bottom w:val="single" w:sz="4" w:space="0" w:color="auto"/>
              <w:right w:val="single" w:sz="4" w:space="0" w:color="auto"/>
            </w:tcBorders>
            <w:vAlign w:val="center"/>
          </w:tcPr>
          <w:p w14:paraId="321DACC4" w14:textId="77777777" w:rsidR="00A21899" w:rsidRPr="00A21899" w:rsidRDefault="000D72DE" w:rsidP="009252EB">
            <w:pPr>
              <w:spacing w:after="0" w:line="240" w:lineRule="auto"/>
              <w:jc w:val="both"/>
              <w:rPr>
                <w:rFonts w:ascii="Tahoma" w:eastAsia="Times New Roman" w:hAnsi="Tahoma" w:cs="Tahoma"/>
                <w:kern w:val="0"/>
                <w:sz w:val="16"/>
                <w:szCs w:val="16"/>
                <w:lang w:val="en-US"/>
                <w14:ligatures w14:val="none"/>
              </w:rPr>
            </w:pPr>
            <w:r w:rsidRPr="00A21899">
              <w:rPr>
                <w:rFonts w:ascii="Tahoma" w:eastAsia="Times New Roman" w:hAnsi="Tahoma" w:cs="Tahoma"/>
                <w:kern w:val="0"/>
                <w:sz w:val="16"/>
                <w:szCs w:val="16"/>
                <w:lang w:val="en-US"/>
                <w14:ligatures w14:val="none"/>
              </w:rPr>
              <w:t>30</w:t>
            </w:r>
          </w:p>
        </w:tc>
      </w:tr>
    </w:tbl>
    <w:p w14:paraId="51BBE8D5" w14:textId="34873C25" w:rsidR="00A21899" w:rsidRPr="00A21899" w:rsidRDefault="00A21899" w:rsidP="009252EB">
      <w:pPr>
        <w:spacing w:after="0" w:line="240" w:lineRule="auto"/>
        <w:contextualSpacing/>
        <w:jc w:val="both"/>
        <w:rPr>
          <w:rFonts w:ascii="Tahoma" w:eastAsia="Times New Roman" w:hAnsi="Tahoma" w:cs="Tahoma"/>
          <w:b/>
          <w:bCs/>
          <w:kern w:val="0"/>
          <w:sz w:val="16"/>
          <w:szCs w:val="16"/>
          <w14:ligatures w14:val="none"/>
        </w:rPr>
      </w:pPr>
    </w:p>
    <w:p w14:paraId="17DFDC51" w14:textId="722CD65D" w:rsidR="00A21899" w:rsidRPr="00535E4B" w:rsidRDefault="000D72DE" w:rsidP="009252EB">
      <w:pPr>
        <w:spacing w:after="0" w:line="240" w:lineRule="auto"/>
        <w:contextualSpacing/>
        <w:jc w:val="both"/>
        <w:rPr>
          <w:rFonts w:ascii="Arial" w:eastAsia="Times New Roman" w:hAnsi="Arial" w:cs="Arial"/>
          <w:b/>
          <w:bCs/>
          <w:kern w:val="0"/>
          <w:u w:val="single"/>
          <w14:ligatures w14:val="none"/>
        </w:rPr>
      </w:pPr>
      <w:r w:rsidRPr="00535E4B">
        <w:rPr>
          <w:rFonts w:ascii="Arial" w:eastAsia="Times New Roman" w:hAnsi="Arial" w:cs="Arial"/>
          <w:b/>
          <w:bCs/>
          <w:kern w:val="0"/>
          <w:u w:val="single"/>
          <w14:ligatures w14:val="none"/>
        </w:rPr>
        <w:t xml:space="preserve">Example </w:t>
      </w:r>
    </w:p>
    <w:p w14:paraId="5C03BC1A" w14:textId="77777777" w:rsidR="00535E4B" w:rsidRDefault="00535E4B" w:rsidP="009252EB">
      <w:pPr>
        <w:spacing w:after="0" w:line="240" w:lineRule="auto"/>
        <w:contextualSpacing/>
        <w:jc w:val="both"/>
        <w:rPr>
          <w:rFonts w:ascii="Arial" w:eastAsia="Times New Roman" w:hAnsi="Arial" w:cs="Arial"/>
          <w:kern w:val="0"/>
          <w14:ligatures w14:val="none"/>
        </w:rPr>
      </w:pPr>
    </w:p>
    <w:p w14:paraId="20CC3379" w14:textId="225AFE70" w:rsidR="00A21899" w:rsidRPr="00A21899" w:rsidRDefault="000D72DE" w:rsidP="009252EB">
      <w:pPr>
        <w:spacing w:after="0" w:line="240" w:lineRule="auto"/>
        <w:contextualSpacing/>
        <w:jc w:val="both"/>
        <w:rPr>
          <w:rFonts w:ascii="Arial" w:eastAsia="Times New Roman" w:hAnsi="Arial" w:cs="Arial"/>
          <w:kern w:val="0"/>
          <w14:ligatures w14:val="none"/>
        </w:rPr>
      </w:pPr>
      <w:r w:rsidRPr="00A21899">
        <w:rPr>
          <w:rFonts w:ascii="Arial" w:eastAsia="Times New Roman" w:hAnsi="Arial" w:cs="Arial"/>
          <w:kern w:val="0"/>
          <w14:ligatures w14:val="none"/>
        </w:rPr>
        <w:t>For example, a person aged 22 with four years of service who earns £200 salary a week will be entitled to two weeks’ redundancy pay (so total redundancy pay would be £400).</w:t>
      </w:r>
    </w:p>
    <w:p w14:paraId="54DF608E" w14:textId="77777777" w:rsidR="00A21899" w:rsidRPr="00A21899" w:rsidRDefault="00A21899" w:rsidP="009252EB">
      <w:pPr>
        <w:spacing w:after="0" w:line="240" w:lineRule="auto"/>
        <w:contextualSpacing/>
        <w:jc w:val="both"/>
        <w:rPr>
          <w:rFonts w:ascii="Arial" w:eastAsia="Times New Roman" w:hAnsi="Arial" w:cs="Arial"/>
          <w:kern w:val="0"/>
          <w14:ligatures w14:val="none"/>
        </w:rPr>
      </w:pPr>
    </w:p>
    <w:p w14:paraId="1887F8E3" w14:textId="77777777" w:rsidR="00A21899" w:rsidRPr="00A21899" w:rsidRDefault="000D72DE" w:rsidP="009252EB">
      <w:pPr>
        <w:spacing w:after="0" w:line="240" w:lineRule="auto"/>
        <w:contextualSpacing/>
        <w:jc w:val="both"/>
        <w:rPr>
          <w:rFonts w:ascii="Arial" w:eastAsia="Times New Roman" w:hAnsi="Arial" w:cs="Arial"/>
          <w:kern w:val="0"/>
          <w14:ligatures w14:val="none"/>
        </w:rPr>
      </w:pPr>
      <w:r w:rsidRPr="00A21899">
        <w:rPr>
          <w:rFonts w:ascii="Arial" w:eastAsia="Times New Roman" w:hAnsi="Arial" w:cs="Arial"/>
          <w:kern w:val="0"/>
          <w14:ligatures w14:val="none"/>
        </w:rPr>
        <w:t>Age 61* - The table stops at age 61 because for employees age 61 and over, the payment remains the same as for age 61.</w:t>
      </w:r>
    </w:p>
    <w:p w14:paraId="3363D304" w14:textId="77777777" w:rsidR="00A21899" w:rsidRPr="00A21899" w:rsidRDefault="00A21899" w:rsidP="009252EB">
      <w:pPr>
        <w:spacing w:after="0" w:line="240" w:lineRule="auto"/>
        <w:contextualSpacing/>
        <w:jc w:val="both"/>
        <w:rPr>
          <w:rFonts w:ascii="Arial" w:eastAsia="Times New Roman" w:hAnsi="Arial" w:cs="Arial"/>
          <w:kern w:val="0"/>
          <w14:ligatures w14:val="none"/>
        </w:rPr>
      </w:pPr>
    </w:p>
    <w:p w14:paraId="17A2FCEC" w14:textId="77777777" w:rsidR="00A21899" w:rsidRPr="00A21899" w:rsidRDefault="000D72DE" w:rsidP="009252EB">
      <w:pPr>
        <w:spacing w:after="0" w:line="240" w:lineRule="auto"/>
        <w:contextualSpacing/>
        <w:jc w:val="both"/>
        <w:rPr>
          <w:rFonts w:ascii="Arial" w:eastAsia="Times New Roman" w:hAnsi="Arial" w:cs="Arial"/>
          <w:kern w:val="0"/>
          <w:lang w:val="en-US"/>
          <w14:ligatures w14:val="none"/>
        </w:rPr>
      </w:pPr>
      <w:r w:rsidRPr="00A21899">
        <w:rPr>
          <w:rFonts w:ascii="Arial" w:eastAsia="Times New Roman" w:hAnsi="Arial" w:cs="Arial"/>
          <w:kern w:val="0"/>
          <w:lang w:val="en-US"/>
          <w14:ligatures w14:val="none"/>
        </w:rPr>
        <w:t>Statutory redundancy is paid for on the basis of:</w:t>
      </w:r>
    </w:p>
    <w:p w14:paraId="62CDB39D" w14:textId="77777777" w:rsidR="00A21899" w:rsidRPr="00A21899" w:rsidRDefault="00A21899" w:rsidP="009252EB">
      <w:pPr>
        <w:spacing w:after="0" w:line="240" w:lineRule="auto"/>
        <w:contextualSpacing/>
        <w:jc w:val="both"/>
        <w:rPr>
          <w:rFonts w:ascii="Arial" w:eastAsia="Times New Roman" w:hAnsi="Arial" w:cs="Arial"/>
          <w:kern w:val="0"/>
          <w:lang w:val="en-US"/>
          <w14:ligatures w14:val="none"/>
        </w:rPr>
      </w:pPr>
    </w:p>
    <w:p w14:paraId="08706BA0" w14:textId="77777777" w:rsidR="00A21899" w:rsidRPr="00A21899" w:rsidRDefault="000D72DE" w:rsidP="009252EB">
      <w:pPr>
        <w:numPr>
          <w:ilvl w:val="0"/>
          <w:numId w:val="3"/>
        </w:numPr>
        <w:spacing w:after="0" w:line="240" w:lineRule="auto"/>
        <w:contextualSpacing/>
        <w:jc w:val="both"/>
        <w:rPr>
          <w:rFonts w:ascii="Arial" w:eastAsia="Times New Roman" w:hAnsi="Arial" w:cs="Arial"/>
          <w:kern w:val="0"/>
          <w:lang w:val="en-US"/>
          <w14:ligatures w14:val="none"/>
        </w:rPr>
      </w:pPr>
      <w:r w:rsidRPr="00A21899">
        <w:rPr>
          <w:rFonts w:ascii="Arial" w:eastAsia="Times New Roman" w:hAnsi="Arial" w:cs="Arial"/>
          <w:kern w:val="0"/>
          <w:lang w:val="en-US"/>
          <w14:ligatures w14:val="none"/>
        </w:rPr>
        <w:t>0.5 week’s pay for each completed year of employment below the age of 22</w:t>
      </w:r>
    </w:p>
    <w:p w14:paraId="5BDD8794" w14:textId="6E460BEA" w:rsidR="00A21899" w:rsidRPr="00A21899" w:rsidRDefault="000D72DE" w:rsidP="009252EB">
      <w:pPr>
        <w:numPr>
          <w:ilvl w:val="0"/>
          <w:numId w:val="3"/>
        </w:numPr>
        <w:spacing w:after="0" w:line="240" w:lineRule="auto"/>
        <w:contextualSpacing/>
        <w:jc w:val="both"/>
        <w:rPr>
          <w:rFonts w:ascii="Arial" w:eastAsia="Times New Roman" w:hAnsi="Arial" w:cs="Arial"/>
          <w:kern w:val="0"/>
          <w:lang w:val="en-US"/>
          <w14:ligatures w14:val="none"/>
        </w:rPr>
      </w:pPr>
      <w:r w:rsidRPr="00A21899">
        <w:rPr>
          <w:rFonts w:ascii="Arial" w:eastAsia="Times New Roman" w:hAnsi="Arial" w:cs="Arial"/>
          <w:kern w:val="0"/>
          <w:lang w:val="en-US"/>
          <w14:ligatures w14:val="none"/>
        </w:rPr>
        <w:t>1 week’s pay for each completed year of employment between the age of 22 and 41</w:t>
      </w:r>
    </w:p>
    <w:p w14:paraId="5CA72A48" w14:textId="10440F9D" w:rsidR="00A21899" w:rsidRPr="00A21899" w:rsidRDefault="000D72DE" w:rsidP="009252EB">
      <w:pPr>
        <w:numPr>
          <w:ilvl w:val="0"/>
          <w:numId w:val="3"/>
        </w:numPr>
        <w:spacing w:after="0" w:line="240" w:lineRule="auto"/>
        <w:contextualSpacing/>
        <w:jc w:val="both"/>
        <w:rPr>
          <w:rFonts w:ascii="Arial" w:eastAsia="Times New Roman" w:hAnsi="Arial" w:cs="Arial"/>
          <w:kern w:val="0"/>
          <w:lang w:val="en-US"/>
          <w14:ligatures w14:val="none"/>
        </w:rPr>
      </w:pPr>
      <w:r w:rsidRPr="00A21899">
        <w:rPr>
          <w:rFonts w:ascii="Arial" w:eastAsia="Times New Roman" w:hAnsi="Arial" w:cs="Arial"/>
          <w:kern w:val="0"/>
          <w:lang w:val="en-US"/>
          <w14:ligatures w14:val="none"/>
        </w:rPr>
        <w:t>1.5 weeks’ pay for each completed year of employment not below the age of 41</w:t>
      </w:r>
      <w:r w:rsidR="00D33F3F">
        <w:rPr>
          <w:rFonts w:ascii="Arial" w:eastAsia="Times New Roman" w:hAnsi="Arial" w:cs="Arial"/>
          <w:kern w:val="0"/>
          <w:lang w:val="en-US"/>
          <w14:ligatures w14:val="none"/>
        </w:rPr>
        <w:t>.</w:t>
      </w:r>
    </w:p>
    <w:p w14:paraId="140DED1E" w14:textId="77777777" w:rsidR="00A21899" w:rsidRPr="00A21899" w:rsidRDefault="00A21899" w:rsidP="009252EB">
      <w:pPr>
        <w:spacing w:after="0" w:line="240" w:lineRule="auto"/>
        <w:contextualSpacing/>
        <w:jc w:val="both"/>
        <w:rPr>
          <w:rFonts w:ascii="Arial" w:eastAsia="Times New Roman" w:hAnsi="Arial" w:cs="Arial"/>
          <w:kern w:val="0"/>
          <w:lang w:val="en-US"/>
          <w14:ligatures w14:val="none"/>
        </w:rPr>
      </w:pPr>
    </w:p>
    <w:p w14:paraId="686851C8" w14:textId="77777777" w:rsidR="00A21899" w:rsidRDefault="00A21899" w:rsidP="009252EB">
      <w:pPr>
        <w:jc w:val="both"/>
        <w:rPr>
          <w:rFonts w:ascii="Arial" w:hAnsi="Arial" w:cs="Arial"/>
        </w:rPr>
      </w:pPr>
    </w:p>
    <w:p w14:paraId="154886FE" w14:textId="77777777" w:rsidR="00741662" w:rsidRPr="006A5F28" w:rsidRDefault="00741662" w:rsidP="009252EB">
      <w:pPr>
        <w:jc w:val="both"/>
        <w:rPr>
          <w:rFonts w:ascii="Arial" w:hAnsi="Arial" w:cs="Arial"/>
          <w:b/>
          <w:bCs/>
        </w:rPr>
      </w:pPr>
    </w:p>
    <w:p w14:paraId="5F2F88FC" w14:textId="77777777" w:rsidR="006A5F28" w:rsidRPr="006A5F28" w:rsidRDefault="006A5F28" w:rsidP="009252EB">
      <w:pPr>
        <w:jc w:val="both"/>
        <w:rPr>
          <w:rFonts w:ascii="Arial" w:hAnsi="Arial" w:cs="Arial"/>
          <w:b/>
          <w:bCs/>
        </w:rPr>
      </w:pPr>
    </w:p>
    <w:sectPr w:rsidR="006A5F28" w:rsidRPr="006A5F2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1AD7" w14:textId="77777777" w:rsidR="000E609A" w:rsidRDefault="000E609A">
      <w:pPr>
        <w:spacing w:after="0" w:line="240" w:lineRule="auto"/>
      </w:pPr>
      <w:r>
        <w:separator/>
      </w:r>
    </w:p>
  </w:endnote>
  <w:endnote w:type="continuationSeparator" w:id="0">
    <w:p w14:paraId="17E9EBB3" w14:textId="77777777" w:rsidR="000E609A" w:rsidRDefault="000E6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2994" w14:textId="77777777" w:rsidR="006B1393" w:rsidRDefault="006B1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707401"/>
      <w:docPartObj>
        <w:docPartGallery w:val="Page Numbers (Bottom of Page)"/>
        <w:docPartUnique/>
      </w:docPartObj>
    </w:sdtPr>
    <w:sdtEndPr>
      <w:rPr>
        <w:noProof/>
      </w:rPr>
    </w:sdtEndPr>
    <w:sdtContent>
      <w:p w14:paraId="25D91143" w14:textId="7F2F6F47" w:rsidR="00632CD2" w:rsidRDefault="000D72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7B3424" w14:textId="77777777" w:rsidR="00C36326" w:rsidRDefault="00C36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1A3E" w14:textId="77777777" w:rsidR="006B1393" w:rsidRDefault="006B1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FD06" w14:textId="77777777" w:rsidR="000E609A" w:rsidRDefault="000E609A">
      <w:pPr>
        <w:spacing w:after="0" w:line="240" w:lineRule="auto"/>
      </w:pPr>
      <w:r>
        <w:separator/>
      </w:r>
    </w:p>
  </w:footnote>
  <w:footnote w:type="continuationSeparator" w:id="0">
    <w:p w14:paraId="49CDB006" w14:textId="77777777" w:rsidR="000E609A" w:rsidRDefault="000E6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E58D" w14:textId="77777777" w:rsidR="006B1393" w:rsidRDefault="006B1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AB0D" w14:textId="4E7D75A5" w:rsidR="00C36326" w:rsidRDefault="00C36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9626" w14:textId="77777777" w:rsidR="006B1393" w:rsidRDefault="006B1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E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DD375F2"/>
    <w:multiLevelType w:val="multilevel"/>
    <w:tmpl w:val="BB2C2C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682B14"/>
    <w:multiLevelType w:val="hybridMultilevel"/>
    <w:tmpl w:val="49D4AA44"/>
    <w:lvl w:ilvl="0" w:tplc="298E921E">
      <w:start w:val="1"/>
      <w:numFmt w:val="bullet"/>
      <w:lvlText w:val=""/>
      <w:lvlJc w:val="left"/>
      <w:pPr>
        <w:ind w:left="720" w:hanging="360"/>
      </w:pPr>
      <w:rPr>
        <w:rFonts w:ascii="Symbol" w:hAnsi="Symbol" w:hint="default"/>
      </w:rPr>
    </w:lvl>
    <w:lvl w:ilvl="1" w:tplc="1D8A912E" w:tentative="1">
      <w:start w:val="1"/>
      <w:numFmt w:val="bullet"/>
      <w:lvlText w:val="o"/>
      <w:lvlJc w:val="left"/>
      <w:pPr>
        <w:ind w:left="1440" w:hanging="360"/>
      </w:pPr>
      <w:rPr>
        <w:rFonts w:ascii="Courier New" w:hAnsi="Courier New" w:cs="Courier New" w:hint="default"/>
      </w:rPr>
    </w:lvl>
    <w:lvl w:ilvl="2" w:tplc="FA6EF0F8" w:tentative="1">
      <w:start w:val="1"/>
      <w:numFmt w:val="bullet"/>
      <w:lvlText w:val=""/>
      <w:lvlJc w:val="left"/>
      <w:pPr>
        <w:ind w:left="2160" w:hanging="360"/>
      </w:pPr>
      <w:rPr>
        <w:rFonts w:ascii="Wingdings" w:hAnsi="Wingdings" w:hint="default"/>
      </w:rPr>
    </w:lvl>
    <w:lvl w:ilvl="3" w:tplc="F5041B00" w:tentative="1">
      <w:start w:val="1"/>
      <w:numFmt w:val="bullet"/>
      <w:lvlText w:val=""/>
      <w:lvlJc w:val="left"/>
      <w:pPr>
        <w:ind w:left="2880" w:hanging="360"/>
      </w:pPr>
      <w:rPr>
        <w:rFonts w:ascii="Symbol" w:hAnsi="Symbol" w:hint="default"/>
      </w:rPr>
    </w:lvl>
    <w:lvl w:ilvl="4" w:tplc="29120A9A" w:tentative="1">
      <w:start w:val="1"/>
      <w:numFmt w:val="bullet"/>
      <w:lvlText w:val="o"/>
      <w:lvlJc w:val="left"/>
      <w:pPr>
        <w:ind w:left="3600" w:hanging="360"/>
      </w:pPr>
      <w:rPr>
        <w:rFonts w:ascii="Courier New" w:hAnsi="Courier New" w:cs="Courier New" w:hint="default"/>
      </w:rPr>
    </w:lvl>
    <w:lvl w:ilvl="5" w:tplc="FFEA51A2" w:tentative="1">
      <w:start w:val="1"/>
      <w:numFmt w:val="bullet"/>
      <w:lvlText w:val=""/>
      <w:lvlJc w:val="left"/>
      <w:pPr>
        <w:ind w:left="4320" w:hanging="360"/>
      </w:pPr>
      <w:rPr>
        <w:rFonts w:ascii="Wingdings" w:hAnsi="Wingdings" w:hint="default"/>
      </w:rPr>
    </w:lvl>
    <w:lvl w:ilvl="6" w:tplc="031CB96A" w:tentative="1">
      <w:start w:val="1"/>
      <w:numFmt w:val="bullet"/>
      <w:lvlText w:val=""/>
      <w:lvlJc w:val="left"/>
      <w:pPr>
        <w:ind w:left="5040" w:hanging="360"/>
      </w:pPr>
      <w:rPr>
        <w:rFonts w:ascii="Symbol" w:hAnsi="Symbol" w:hint="default"/>
      </w:rPr>
    </w:lvl>
    <w:lvl w:ilvl="7" w:tplc="C8588A52" w:tentative="1">
      <w:start w:val="1"/>
      <w:numFmt w:val="bullet"/>
      <w:lvlText w:val="o"/>
      <w:lvlJc w:val="left"/>
      <w:pPr>
        <w:ind w:left="5760" w:hanging="360"/>
      </w:pPr>
      <w:rPr>
        <w:rFonts w:ascii="Courier New" w:hAnsi="Courier New" w:cs="Courier New" w:hint="default"/>
      </w:rPr>
    </w:lvl>
    <w:lvl w:ilvl="8" w:tplc="FFF2916E" w:tentative="1">
      <w:start w:val="1"/>
      <w:numFmt w:val="bullet"/>
      <w:lvlText w:val=""/>
      <w:lvlJc w:val="left"/>
      <w:pPr>
        <w:ind w:left="6480" w:hanging="360"/>
      </w:pPr>
      <w:rPr>
        <w:rFonts w:ascii="Wingdings" w:hAnsi="Wingdings" w:hint="default"/>
      </w:rPr>
    </w:lvl>
  </w:abstractNum>
  <w:abstractNum w:abstractNumId="3" w15:restartNumberingAfterBreak="0">
    <w:nsid w:val="471C2EBE"/>
    <w:multiLevelType w:val="multilevel"/>
    <w:tmpl w:val="C2B0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245964">
    <w:abstractNumId w:val="3"/>
  </w:num>
  <w:num w:numId="2" w16cid:durableId="421074587">
    <w:abstractNumId w:val="1"/>
  </w:num>
  <w:num w:numId="3" w16cid:durableId="767852452">
    <w:abstractNumId w:val="0"/>
  </w:num>
  <w:num w:numId="4" w16cid:durableId="407963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6120739"/>
    <w:docVar w:name="BASEPRECID" w:val="28336"/>
    <w:docVar w:name="BASEPRECTYPE" w:val="BLANK"/>
    <w:docVar w:name="CLIENTID" w:val="411989"/>
    <w:docVar w:name="COMPANYID" w:val="2122615757"/>
    <w:docVar w:name="DOCID" w:val="71309234"/>
    <w:docVar w:name="DOCID_11881" w:val="71309234"/>
    <w:docVar w:name="DOCID_2122615757" w:val="71309234"/>
    <w:docVar w:name="DOCID_2122615757_" w:val="71309234"/>
    <w:docVar w:name="DOCIDEX" w:val=" "/>
    <w:docVar w:name="EDITION" w:val="FM"/>
    <w:docVar w:name="FILEID" w:val="5437629"/>
    <w:docVar w:name="SERIALNO" w:val="11881"/>
    <w:docVar w:name="VERSIONID" w:val="41a4f54a-0fe4-41cc-a06c-9f3ee86920b5"/>
    <w:docVar w:name="VERSIONID_2122615757" w:val="41a4f54a-0fe4-41cc-a06c-9f3ee86920b5"/>
    <w:docVar w:name="VERSIONID_2122615757_" w:val="41a4f54a-0fe4-41cc-a06c-9f3ee86920b5"/>
    <w:docVar w:name="VERSIONLABEL" w:val="1"/>
  </w:docVars>
  <w:rsids>
    <w:rsidRoot w:val="006A5F28"/>
    <w:rsid w:val="00031428"/>
    <w:rsid w:val="0003537A"/>
    <w:rsid w:val="000458BF"/>
    <w:rsid w:val="00065227"/>
    <w:rsid w:val="000A1150"/>
    <w:rsid w:val="000A7A93"/>
    <w:rsid w:val="000C6FF3"/>
    <w:rsid w:val="000C7C62"/>
    <w:rsid w:val="000D72DE"/>
    <w:rsid w:val="000E4F8C"/>
    <w:rsid w:val="000E609A"/>
    <w:rsid w:val="000E77EF"/>
    <w:rsid w:val="0010298E"/>
    <w:rsid w:val="00145927"/>
    <w:rsid w:val="001B6E62"/>
    <w:rsid w:val="001D5F94"/>
    <w:rsid w:val="001E4B96"/>
    <w:rsid w:val="001E5850"/>
    <w:rsid w:val="001F7DA0"/>
    <w:rsid w:val="0020370F"/>
    <w:rsid w:val="002234B4"/>
    <w:rsid w:val="002C6FC2"/>
    <w:rsid w:val="002D3554"/>
    <w:rsid w:val="002F2CF3"/>
    <w:rsid w:val="002F5964"/>
    <w:rsid w:val="0030673D"/>
    <w:rsid w:val="003A60B3"/>
    <w:rsid w:val="003C348E"/>
    <w:rsid w:val="0040371A"/>
    <w:rsid w:val="00405875"/>
    <w:rsid w:val="00410664"/>
    <w:rsid w:val="00410816"/>
    <w:rsid w:val="00415CA3"/>
    <w:rsid w:val="00423F24"/>
    <w:rsid w:val="00474A64"/>
    <w:rsid w:val="00481AC6"/>
    <w:rsid w:val="004951D0"/>
    <w:rsid w:val="004A78BD"/>
    <w:rsid w:val="004A7DCE"/>
    <w:rsid w:val="004B1AE1"/>
    <w:rsid w:val="004C03B4"/>
    <w:rsid w:val="004C2048"/>
    <w:rsid w:val="004D6691"/>
    <w:rsid w:val="004E5C9B"/>
    <w:rsid w:val="005008F3"/>
    <w:rsid w:val="00510334"/>
    <w:rsid w:val="00525912"/>
    <w:rsid w:val="0053446C"/>
    <w:rsid w:val="00535E4B"/>
    <w:rsid w:val="0055179A"/>
    <w:rsid w:val="0057737D"/>
    <w:rsid w:val="00586C44"/>
    <w:rsid w:val="005D0EC7"/>
    <w:rsid w:val="005D1FE6"/>
    <w:rsid w:val="005E5D86"/>
    <w:rsid w:val="005F4B3A"/>
    <w:rsid w:val="00622704"/>
    <w:rsid w:val="00632CD2"/>
    <w:rsid w:val="006573C4"/>
    <w:rsid w:val="00662588"/>
    <w:rsid w:val="006703C2"/>
    <w:rsid w:val="00684EFD"/>
    <w:rsid w:val="0069422D"/>
    <w:rsid w:val="006A5F28"/>
    <w:rsid w:val="006B08F5"/>
    <w:rsid w:val="006B1393"/>
    <w:rsid w:val="006C6F1C"/>
    <w:rsid w:val="007006C7"/>
    <w:rsid w:val="0071141D"/>
    <w:rsid w:val="0072523D"/>
    <w:rsid w:val="0073155E"/>
    <w:rsid w:val="00741662"/>
    <w:rsid w:val="007470BD"/>
    <w:rsid w:val="00757D82"/>
    <w:rsid w:val="0076210B"/>
    <w:rsid w:val="00784201"/>
    <w:rsid w:val="007A4B85"/>
    <w:rsid w:val="007C138B"/>
    <w:rsid w:val="007E4E88"/>
    <w:rsid w:val="0082772F"/>
    <w:rsid w:val="00851D87"/>
    <w:rsid w:val="008850FD"/>
    <w:rsid w:val="008B006A"/>
    <w:rsid w:val="008D47A3"/>
    <w:rsid w:val="00907F09"/>
    <w:rsid w:val="009252EB"/>
    <w:rsid w:val="009C7228"/>
    <w:rsid w:val="00A0631F"/>
    <w:rsid w:val="00A21899"/>
    <w:rsid w:val="00A23A21"/>
    <w:rsid w:val="00A333F2"/>
    <w:rsid w:val="00A65505"/>
    <w:rsid w:val="00A8217D"/>
    <w:rsid w:val="00B114D4"/>
    <w:rsid w:val="00B2433B"/>
    <w:rsid w:val="00B308F6"/>
    <w:rsid w:val="00B42C9E"/>
    <w:rsid w:val="00B45997"/>
    <w:rsid w:val="00B47386"/>
    <w:rsid w:val="00B50EB8"/>
    <w:rsid w:val="00B53A8F"/>
    <w:rsid w:val="00B84D86"/>
    <w:rsid w:val="00B90FAA"/>
    <w:rsid w:val="00BC55E1"/>
    <w:rsid w:val="00BF25B0"/>
    <w:rsid w:val="00BF38FF"/>
    <w:rsid w:val="00C36326"/>
    <w:rsid w:val="00C54302"/>
    <w:rsid w:val="00C91780"/>
    <w:rsid w:val="00C9588C"/>
    <w:rsid w:val="00CB366A"/>
    <w:rsid w:val="00CD21D0"/>
    <w:rsid w:val="00CE3742"/>
    <w:rsid w:val="00D03A1C"/>
    <w:rsid w:val="00D202F7"/>
    <w:rsid w:val="00D33F3F"/>
    <w:rsid w:val="00D36477"/>
    <w:rsid w:val="00D415CC"/>
    <w:rsid w:val="00D4681F"/>
    <w:rsid w:val="00D668B0"/>
    <w:rsid w:val="00DF1B2F"/>
    <w:rsid w:val="00DF7F3E"/>
    <w:rsid w:val="00E32AD8"/>
    <w:rsid w:val="00E45FF8"/>
    <w:rsid w:val="00E76B76"/>
    <w:rsid w:val="00EE019D"/>
    <w:rsid w:val="00F22672"/>
    <w:rsid w:val="00F269E7"/>
    <w:rsid w:val="00F539EA"/>
    <w:rsid w:val="00F5461C"/>
    <w:rsid w:val="00F76A97"/>
    <w:rsid w:val="00F82AB4"/>
    <w:rsid w:val="00FA2EFF"/>
    <w:rsid w:val="00FB15E4"/>
    <w:rsid w:val="00FB16E3"/>
    <w:rsid w:val="00FC776E"/>
    <w:rsid w:val="00FD0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A83F1"/>
  <w15:chartTrackingRefBased/>
  <w15:docId w15:val="{20390AEE-17A6-4C8F-9D87-24F151AE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5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A5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A5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A5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A5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A5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F28"/>
    <w:rPr>
      <w:rFonts w:eastAsiaTheme="majorEastAsia" w:cstheme="majorBidi"/>
      <w:color w:val="272727" w:themeColor="text1" w:themeTint="D8"/>
    </w:rPr>
  </w:style>
  <w:style w:type="paragraph" w:styleId="Title">
    <w:name w:val="Title"/>
    <w:basedOn w:val="Normal"/>
    <w:next w:val="Normal"/>
    <w:link w:val="TitleChar"/>
    <w:uiPriority w:val="10"/>
    <w:qFormat/>
    <w:rsid w:val="006A5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F28"/>
    <w:pPr>
      <w:spacing w:before="160"/>
      <w:jc w:val="center"/>
    </w:pPr>
    <w:rPr>
      <w:i/>
      <w:iCs/>
      <w:color w:val="404040" w:themeColor="text1" w:themeTint="BF"/>
    </w:rPr>
  </w:style>
  <w:style w:type="character" w:customStyle="1" w:styleId="QuoteChar">
    <w:name w:val="Quote Char"/>
    <w:basedOn w:val="DefaultParagraphFont"/>
    <w:link w:val="Quote"/>
    <w:uiPriority w:val="29"/>
    <w:rsid w:val="006A5F28"/>
    <w:rPr>
      <w:i/>
      <w:iCs/>
      <w:color w:val="404040" w:themeColor="text1" w:themeTint="BF"/>
    </w:rPr>
  </w:style>
  <w:style w:type="paragraph" w:styleId="ListParagraph">
    <w:name w:val="List Paragraph"/>
    <w:basedOn w:val="Normal"/>
    <w:uiPriority w:val="34"/>
    <w:qFormat/>
    <w:rsid w:val="006A5F28"/>
    <w:pPr>
      <w:ind w:left="720"/>
      <w:contextualSpacing/>
    </w:pPr>
  </w:style>
  <w:style w:type="character" w:styleId="IntenseEmphasis">
    <w:name w:val="Intense Emphasis"/>
    <w:basedOn w:val="DefaultParagraphFont"/>
    <w:uiPriority w:val="21"/>
    <w:qFormat/>
    <w:rsid w:val="006A5F28"/>
    <w:rPr>
      <w:i/>
      <w:iCs/>
      <w:color w:val="0F4761" w:themeColor="accent1" w:themeShade="BF"/>
    </w:rPr>
  </w:style>
  <w:style w:type="paragraph" w:styleId="IntenseQuote">
    <w:name w:val="Intense Quote"/>
    <w:basedOn w:val="Normal"/>
    <w:next w:val="Normal"/>
    <w:link w:val="IntenseQuoteChar"/>
    <w:uiPriority w:val="30"/>
    <w:qFormat/>
    <w:rsid w:val="006A5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F28"/>
    <w:rPr>
      <w:i/>
      <w:iCs/>
      <w:color w:val="0F4761" w:themeColor="accent1" w:themeShade="BF"/>
    </w:rPr>
  </w:style>
  <w:style w:type="character" w:styleId="IntenseReference">
    <w:name w:val="Intense Reference"/>
    <w:basedOn w:val="DefaultParagraphFont"/>
    <w:uiPriority w:val="32"/>
    <w:qFormat/>
    <w:rsid w:val="006A5F28"/>
    <w:rPr>
      <w:b/>
      <w:bCs/>
      <w:smallCaps/>
      <w:color w:val="0F4761" w:themeColor="accent1" w:themeShade="BF"/>
      <w:spacing w:val="5"/>
    </w:rPr>
  </w:style>
  <w:style w:type="paragraph" w:styleId="Header">
    <w:name w:val="header"/>
    <w:basedOn w:val="Normal"/>
    <w:link w:val="HeaderChar"/>
    <w:uiPriority w:val="99"/>
    <w:unhideWhenUsed/>
    <w:rsid w:val="00C36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326"/>
  </w:style>
  <w:style w:type="paragraph" w:styleId="Footer">
    <w:name w:val="footer"/>
    <w:basedOn w:val="Normal"/>
    <w:link w:val="FooterChar"/>
    <w:uiPriority w:val="99"/>
    <w:unhideWhenUsed/>
    <w:rsid w:val="00C36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326"/>
  </w:style>
  <w:style w:type="character" w:styleId="CommentReference">
    <w:name w:val="annotation reference"/>
    <w:basedOn w:val="DefaultParagraphFont"/>
    <w:uiPriority w:val="99"/>
    <w:semiHidden/>
    <w:unhideWhenUsed/>
    <w:rsid w:val="005E5D86"/>
    <w:rPr>
      <w:sz w:val="16"/>
      <w:szCs w:val="16"/>
    </w:rPr>
  </w:style>
  <w:style w:type="paragraph" w:styleId="CommentText">
    <w:name w:val="annotation text"/>
    <w:basedOn w:val="Normal"/>
    <w:link w:val="CommentTextChar"/>
    <w:uiPriority w:val="99"/>
    <w:unhideWhenUsed/>
    <w:rsid w:val="005E5D86"/>
    <w:pPr>
      <w:spacing w:line="240" w:lineRule="auto"/>
    </w:pPr>
    <w:rPr>
      <w:sz w:val="20"/>
      <w:szCs w:val="20"/>
    </w:rPr>
  </w:style>
  <w:style w:type="character" w:customStyle="1" w:styleId="CommentTextChar">
    <w:name w:val="Comment Text Char"/>
    <w:basedOn w:val="DefaultParagraphFont"/>
    <w:link w:val="CommentText"/>
    <w:uiPriority w:val="99"/>
    <w:rsid w:val="005E5D86"/>
    <w:rPr>
      <w:sz w:val="20"/>
      <w:szCs w:val="20"/>
    </w:rPr>
  </w:style>
  <w:style w:type="paragraph" w:styleId="CommentSubject">
    <w:name w:val="annotation subject"/>
    <w:basedOn w:val="CommentText"/>
    <w:next w:val="CommentText"/>
    <w:link w:val="CommentSubjectChar"/>
    <w:uiPriority w:val="99"/>
    <w:semiHidden/>
    <w:unhideWhenUsed/>
    <w:rsid w:val="005E5D86"/>
    <w:rPr>
      <w:b/>
      <w:bCs/>
    </w:rPr>
  </w:style>
  <w:style w:type="character" w:customStyle="1" w:styleId="CommentSubjectChar">
    <w:name w:val="Comment Subject Char"/>
    <w:basedOn w:val="CommentTextChar"/>
    <w:link w:val="CommentSubject"/>
    <w:uiPriority w:val="99"/>
    <w:semiHidden/>
    <w:rsid w:val="005E5D86"/>
    <w:rPr>
      <w:b/>
      <w:bCs/>
      <w:sz w:val="20"/>
      <w:szCs w:val="20"/>
    </w:rPr>
  </w:style>
  <w:style w:type="numbering" w:customStyle="1" w:styleId="NoList1">
    <w:name w:val="No List1"/>
    <w:next w:val="NoList"/>
    <w:uiPriority w:val="99"/>
    <w:semiHidden/>
    <w:unhideWhenUsed/>
    <w:rsid w:val="00A21899"/>
  </w:style>
  <w:style w:type="character" w:styleId="Hyperlink">
    <w:name w:val="Hyperlink"/>
    <w:rsid w:val="00A21899"/>
    <w:rPr>
      <w:color w:val="0000FF"/>
      <w:u w:val="single"/>
    </w:rPr>
  </w:style>
  <w:style w:type="character" w:styleId="FollowedHyperlink">
    <w:name w:val="FollowedHyperlink"/>
    <w:rsid w:val="00A21899"/>
    <w:rPr>
      <w:color w:val="0000FF"/>
      <w:u w:val="single"/>
    </w:rPr>
  </w:style>
  <w:style w:type="paragraph" w:customStyle="1" w:styleId="statement">
    <w:name w:val="statement"/>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styleId="NormalWeb">
    <w:name w:val="Normal (Web)"/>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printlogo">
    <w:name w:val="printlogo"/>
    <w:basedOn w:val="Normal"/>
    <w:rsid w:val="00A21899"/>
    <w:pPr>
      <w:spacing w:before="100" w:beforeAutospacing="1" w:after="100" w:afterAutospacing="1" w:line="240" w:lineRule="auto"/>
    </w:pPr>
    <w:rPr>
      <w:rFonts w:ascii="Times New Roman" w:eastAsia="Times New Roman" w:hAnsi="Times New Roman" w:cs="Times New Roman"/>
      <w:vanish/>
      <w:kern w:val="0"/>
      <w:lang w:val="en-US"/>
      <w14:ligatures w14:val="none"/>
    </w:rPr>
  </w:style>
  <w:style w:type="paragraph" w:customStyle="1" w:styleId="logobar">
    <w:name w:val="logobar"/>
    <w:basedOn w:val="Normal"/>
    <w:rsid w:val="00A21899"/>
    <w:pPr>
      <w:shd w:val="clear" w:color="auto" w:fill="006699"/>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toplinks">
    <w:name w:val="toplinks"/>
    <w:basedOn w:val="Normal"/>
    <w:rsid w:val="00A21899"/>
    <w:pPr>
      <w:spacing w:before="450" w:after="100" w:afterAutospacing="1" w:line="240" w:lineRule="auto"/>
    </w:pPr>
    <w:rPr>
      <w:rFonts w:ascii="Times New Roman" w:eastAsia="Times New Roman" w:hAnsi="Times New Roman" w:cs="Times New Roman"/>
      <w:kern w:val="0"/>
      <w:lang w:val="en-US"/>
      <w14:ligatures w14:val="none"/>
    </w:rPr>
  </w:style>
  <w:style w:type="paragraph" w:customStyle="1" w:styleId="gobtn">
    <w:name w:val="gobtn"/>
    <w:basedOn w:val="Normal"/>
    <w:rsid w:val="00A21899"/>
    <w:pPr>
      <w:shd w:val="clear" w:color="auto" w:fill="003366"/>
      <w:spacing w:after="0" w:line="240" w:lineRule="auto"/>
      <w:ind w:left="60"/>
    </w:pPr>
    <w:rPr>
      <w:rFonts w:ascii="Times New Roman" w:eastAsia="Times New Roman" w:hAnsi="Times New Roman" w:cs="Times New Roman"/>
      <w:b/>
      <w:bCs/>
      <w:color w:val="FFFFFF"/>
      <w:kern w:val="0"/>
      <w:lang w:val="en-US"/>
      <w14:ligatures w14:val="none"/>
    </w:rPr>
  </w:style>
  <w:style w:type="paragraph" w:customStyle="1" w:styleId="baskettitle">
    <w:name w:val="baskettitle"/>
    <w:basedOn w:val="Normal"/>
    <w:rsid w:val="00A21899"/>
    <w:pPr>
      <w:spacing w:after="0" w:line="240" w:lineRule="auto"/>
    </w:pPr>
    <w:rPr>
      <w:rFonts w:ascii="Times New Roman" w:eastAsia="Times New Roman" w:hAnsi="Times New Roman" w:cs="Times New Roman"/>
      <w:kern w:val="0"/>
      <w:lang w:val="en-US"/>
      <w14:ligatures w14:val="none"/>
    </w:rPr>
  </w:style>
  <w:style w:type="paragraph" w:customStyle="1" w:styleId="breadcrumb">
    <w:name w:val="breadcrumb"/>
    <w:basedOn w:val="Normal"/>
    <w:rsid w:val="00A21899"/>
    <w:pPr>
      <w:spacing w:before="100" w:beforeAutospacing="1" w:after="100" w:afterAutospacing="1" w:line="360" w:lineRule="atLeast"/>
    </w:pPr>
    <w:rPr>
      <w:rFonts w:ascii="Times New Roman" w:eastAsia="Times New Roman" w:hAnsi="Times New Roman" w:cs="Times New Roman"/>
      <w:b/>
      <w:bCs/>
      <w:color w:val="336600"/>
      <w:kern w:val="0"/>
      <w:sz w:val="20"/>
      <w:szCs w:val="20"/>
      <w:lang w:val="en-US"/>
      <w14:ligatures w14:val="none"/>
    </w:rPr>
  </w:style>
  <w:style w:type="paragraph" w:customStyle="1" w:styleId="homemain">
    <w:name w:val="homemain"/>
    <w:basedOn w:val="Normal"/>
    <w:rsid w:val="00A21899"/>
    <w:pPr>
      <w:shd w:val="clear" w:color="auto" w:fill="FFFFFF"/>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gen1colmain">
    <w:name w:val="gen1colmain"/>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gen2colmain">
    <w:name w:val="gen2colmain"/>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gen3colmain">
    <w:name w:val="gen3colmain"/>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colimg">
    <w:name w:val="colimg"/>
    <w:basedOn w:val="Normal"/>
    <w:rsid w:val="00A21899"/>
    <w:pPr>
      <w:spacing w:before="100" w:beforeAutospacing="1" w:after="100" w:afterAutospacing="1" w:line="240" w:lineRule="auto"/>
      <w:jc w:val="center"/>
    </w:pPr>
    <w:rPr>
      <w:rFonts w:ascii="Times New Roman" w:eastAsia="Times New Roman" w:hAnsi="Times New Roman" w:cs="Times New Roman"/>
      <w:kern w:val="0"/>
      <w:lang w:val="en-US"/>
      <w14:ligatures w14:val="none"/>
    </w:rPr>
  </w:style>
  <w:style w:type="paragraph" w:customStyle="1" w:styleId="contactlist">
    <w:name w:val="contactlist"/>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contactlistchild">
    <w:name w:val="contactlistchild"/>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subtext">
    <w:name w:val="subtext"/>
    <w:basedOn w:val="Normal"/>
    <w:rsid w:val="00A21899"/>
    <w:pPr>
      <w:spacing w:before="100" w:beforeAutospacing="1" w:after="100" w:afterAutospacing="1" w:line="240" w:lineRule="auto"/>
    </w:pPr>
    <w:rPr>
      <w:rFonts w:ascii="Times New Roman" w:eastAsia="Times New Roman" w:hAnsi="Times New Roman" w:cs="Times New Roman"/>
      <w:kern w:val="0"/>
      <w:sz w:val="20"/>
      <w:szCs w:val="20"/>
      <w:lang w:val="en-US"/>
      <w14:ligatures w14:val="none"/>
    </w:rPr>
  </w:style>
  <w:style w:type="paragraph" w:customStyle="1" w:styleId="tablestyle1">
    <w:name w:val="tablestyle1"/>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rightlinks">
    <w:name w:val="rightlinks"/>
    <w:basedOn w:val="Normal"/>
    <w:rsid w:val="00A21899"/>
    <w:pPr>
      <w:pBdr>
        <w:bottom w:val="single" w:sz="6" w:space="15" w:color="336600"/>
      </w:pBdr>
      <w:spacing w:after="150" w:line="240" w:lineRule="auto"/>
    </w:pPr>
    <w:rPr>
      <w:rFonts w:ascii="Times New Roman" w:eastAsia="Times New Roman" w:hAnsi="Times New Roman" w:cs="Times New Roman"/>
      <w:color w:val="000000"/>
      <w:kern w:val="0"/>
      <w:lang w:val="en-US"/>
      <w14:ligatures w14:val="none"/>
    </w:rPr>
  </w:style>
  <w:style w:type="paragraph" w:customStyle="1" w:styleId="Footer1">
    <w:name w:val="Footer1"/>
    <w:basedOn w:val="Normal"/>
    <w:rsid w:val="00A21899"/>
    <w:pPr>
      <w:shd w:val="clear" w:color="auto" w:fill="003366"/>
      <w:spacing w:after="0" w:line="240" w:lineRule="auto"/>
    </w:pPr>
    <w:rPr>
      <w:rFonts w:ascii="Times New Roman" w:eastAsia="Times New Roman" w:hAnsi="Times New Roman" w:cs="Times New Roman"/>
      <w:color w:val="FFFFFF"/>
      <w:kern w:val="0"/>
      <w:lang w:val="en-US"/>
      <w14:ligatures w14:val="none"/>
    </w:rPr>
  </w:style>
  <w:style w:type="paragraph" w:customStyle="1" w:styleId="hide">
    <w:name w:val="hide"/>
    <w:basedOn w:val="Normal"/>
    <w:rsid w:val="00A21899"/>
    <w:pPr>
      <w:spacing w:after="0" w:line="0" w:lineRule="auto"/>
    </w:pPr>
    <w:rPr>
      <w:rFonts w:ascii="Times New Roman" w:eastAsia="Times New Roman" w:hAnsi="Times New Roman" w:cs="Times New Roman"/>
      <w:kern w:val="0"/>
      <w:sz w:val="2"/>
      <w:szCs w:val="2"/>
      <w:lang w:val="en-US"/>
      <w14:ligatures w14:val="none"/>
    </w:rPr>
  </w:style>
  <w:style w:type="paragraph" w:customStyle="1" w:styleId="noshow">
    <w:name w:val="noshow"/>
    <w:basedOn w:val="Normal"/>
    <w:rsid w:val="00A21899"/>
    <w:pPr>
      <w:spacing w:before="100" w:beforeAutospacing="1" w:after="100" w:afterAutospacing="1" w:line="240" w:lineRule="auto"/>
    </w:pPr>
    <w:rPr>
      <w:rFonts w:ascii="Times New Roman" w:eastAsia="Times New Roman" w:hAnsi="Times New Roman" w:cs="Times New Roman"/>
      <w:vanish/>
      <w:kern w:val="0"/>
      <w:lang w:val="en-US"/>
      <w14:ligatures w14:val="none"/>
    </w:rPr>
  </w:style>
  <w:style w:type="paragraph" w:customStyle="1" w:styleId="clear">
    <w:name w:val="clear"/>
    <w:basedOn w:val="Normal"/>
    <w:rsid w:val="00A21899"/>
    <w:pPr>
      <w:spacing w:after="0" w:line="0" w:lineRule="auto"/>
    </w:pPr>
    <w:rPr>
      <w:rFonts w:ascii="Times New Roman" w:eastAsia="Times New Roman" w:hAnsi="Times New Roman" w:cs="Times New Roman"/>
      <w:kern w:val="0"/>
      <w:lang w:val="en-US"/>
      <w14:ligatures w14:val="none"/>
    </w:rPr>
  </w:style>
  <w:style w:type="paragraph" w:customStyle="1" w:styleId="clearl">
    <w:name w:val="clearl"/>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clearr">
    <w:name w:val="clearr"/>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small">
    <w:name w:val="small"/>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small">
    <w:name w:val="xsmall"/>
    <w:basedOn w:val="Normal"/>
    <w:rsid w:val="00A21899"/>
    <w:pPr>
      <w:spacing w:before="100" w:beforeAutospacing="1" w:after="100" w:afterAutospacing="1" w:line="240" w:lineRule="auto"/>
    </w:pPr>
    <w:rPr>
      <w:rFonts w:ascii="Times New Roman" w:eastAsia="Times New Roman" w:hAnsi="Times New Roman" w:cs="Times New Roman"/>
      <w:kern w:val="0"/>
      <w:sz w:val="20"/>
      <w:szCs w:val="20"/>
      <w:lang w:val="en-US"/>
      <w14:ligatures w14:val="none"/>
    </w:rPr>
  </w:style>
  <w:style w:type="paragraph" w:customStyle="1" w:styleId="xxsmall">
    <w:name w:val="xxsmall"/>
    <w:basedOn w:val="Normal"/>
    <w:rsid w:val="00A21899"/>
    <w:pPr>
      <w:spacing w:before="100" w:beforeAutospacing="1" w:after="100" w:afterAutospacing="1" w:line="240" w:lineRule="auto"/>
    </w:pPr>
    <w:rPr>
      <w:rFonts w:ascii="Times New Roman" w:eastAsia="Times New Roman" w:hAnsi="Times New Roman" w:cs="Times New Roman"/>
      <w:kern w:val="0"/>
      <w:sz w:val="15"/>
      <w:szCs w:val="15"/>
      <w:lang w:val="en-US"/>
      <w14:ligatures w14:val="none"/>
    </w:rPr>
  </w:style>
  <w:style w:type="paragraph" w:customStyle="1" w:styleId="floatr">
    <w:name w:val="floatr"/>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upcase">
    <w:name w:val="upcase"/>
    <w:basedOn w:val="Normal"/>
    <w:rsid w:val="00A21899"/>
    <w:pPr>
      <w:spacing w:before="100" w:beforeAutospacing="1" w:after="100" w:afterAutospacing="1" w:line="240" w:lineRule="auto"/>
    </w:pPr>
    <w:rPr>
      <w:rFonts w:ascii="Times New Roman" w:eastAsia="Times New Roman" w:hAnsi="Times New Roman" w:cs="Times New Roman"/>
      <w:caps/>
      <w:kern w:val="0"/>
      <w:lang w:val="en-US"/>
      <w14:ligatures w14:val="none"/>
    </w:rPr>
  </w:style>
  <w:style w:type="paragraph" w:customStyle="1" w:styleId="logo">
    <w:name w:val="logo"/>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search">
    <w:name w:val="search"/>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srchbox">
    <w:name w:val="srchbox"/>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contacts">
    <w:name w:val="contacts"/>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imgwrap">
    <w:name w:val="imgwrap"/>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singlecol">
    <w:name w:val="singlecol"/>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lcol">
    <w:name w:val="lcol"/>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rcol">
    <w:name w:val="rcol"/>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row">
    <w:name w:val="row"/>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smallcol">
    <w:name w:val="small_col"/>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aligncenter">
    <w:name w:val="aligncenter"/>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smaplist">
    <w:name w:val="smap_list"/>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rightlinkstitle">
    <w:name w:val="rightlinkstitle"/>
    <w:basedOn w:val="Normal"/>
    <w:rsid w:val="00A2189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logo1">
    <w:name w:val="logo1"/>
    <w:basedOn w:val="Normal"/>
    <w:rsid w:val="00A21899"/>
    <w:pPr>
      <w:spacing w:before="375" w:after="345" w:line="240" w:lineRule="auto"/>
      <w:ind w:left="165" w:right="165"/>
    </w:pPr>
    <w:rPr>
      <w:rFonts w:ascii="Times New Roman" w:eastAsia="Times New Roman" w:hAnsi="Times New Roman" w:cs="Times New Roman"/>
      <w:kern w:val="0"/>
      <w:lang w:val="en-US"/>
      <w14:ligatures w14:val="none"/>
    </w:rPr>
  </w:style>
  <w:style w:type="paragraph" w:customStyle="1" w:styleId="search1">
    <w:name w:val="search1"/>
    <w:basedOn w:val="Normal"/>
    <w:rsid w:val="00A21899"/>
    <w:pPr>
      <w:spacing w:before="150" w:after="0" w:line="240" w:lineRule="auto"/>
    </w:pPr>
    <w:rPr>
      <w:rFonts w:ascii="Times New Roman" w:eastAsia="Times New Roman" w:hAnsi="Times New Roman" w:cs="Times New Roman"/>
      <w:kern w:val="0"/>
      <w:lang w:val="en-US"/>
      <w14:ligatures w14:val="none"/>
    </w:rPr>
  </w:style>
  <w:style w:type="paragraph" w:customStyle="1" w:styleId="srchbox1">
    <w:name w:val="srchbox1"/>
    <w:basedOn w:val="Normal"/>
    <w:rsid w:val="00A21899"/>
    <w:pPr>
      <w:pBdr>
        <w:top w:val="single" w:sz="6" w:space="0" w:color="FFFFFF"/>
        <w:left w:val="single" w:sz="6" w:space="19" w:color="FFFFFF"/>
        <w:bottom w:val="single" w:sz="6" w:space="0" w:color="FFFFFF"/>
        <w:right w:val="single" w:sz="6" w:space="0" w:color="FFFFFF"/>
      </w:pBdr>
      <w:shd w:val="clear" w:color="auto" w:fill="FFFFFF"/>
      <w:spacing w:after="0" w:line="240" w:lineRule="auto"/>
    </w:pPr>
    <w:rPr>
      <w:rFonts w:ascii="Times New Roman" w:eastAsia="Times New Roman" w:hAnsi="Times New Roman" w:cs="Times New Roman"/>
      <w:kern w:val="0"/>
      <w:sz w:val="18"/>
      <w:szCs w:val="18"/>
      <w:lang w:val="en-US"/>
      <w14:ligatures w14:val="none"/>
    </w:rPr>
  </w:style>
  <w:style w:type="paragraph" w:customStyle="1" w:styleId="gobtn1">
    <w:name w:val="gobtn1"/>
    <w:basedOn w:val="Normal"/>
    <w:rsid w:val="00A21899"/>
    <w:pPr>
      <w:shd w:val="clear" w:color="auto" w:fill="003366"/>
      <w:spacing w:before="15" w:after="0" w:line="240" w:lineRule="auto"/>
      <w:textAlignment w:val="top"/>
    </w:pPr>
    <w:rPr>
      <w:rFonts w:ascii="Times New Roman" w:eastAsia="Times New Roman" w:hAnsi="Times New Roman" w:cs="Times New Roman"/>
      <w:b/>
      <w:bCs/>
      <w:color w:val="FFFFFF"/>
      <w:kern w:val="0"/>
      <w:sz w:val="17"/>
      <w:szCs w:val="17"/>
      <w:lang w:val="en-US"/>
      <w14:ligatures w14:val="none"/>
    </w:rPr>
  </w:style>
  <w:style w:type="paragraph" w:customStyle="1" w:styleId="breadcrumb1">
    <w:name w:val="breadcrumb1"/>
    <w:basedOn w:val="Normal"/>
    <w:rsid w:val="00A21899"/>
    <w:pPr>
      <w:spacing w:before="100" w:beforeAutospacing="1" w:after="100" w:afterAutospacing="1" w:line="360" w:lineRule="atLeast"/>
    </w:pPr>
    <w:rPr>
      <w:rFonts w:ascii="Times New Roman" w:eastAsia="Times New Roman" w:hAnsi="Times New Roman" w:cs="Times New Roman"/>
      <w:b/>
      <w:bCs/>
      <w:color w:val="336600"/>
      <w:kern w:val="0"/>
      <w:sz w:val="20"/>
      <w:szCs w:val="20"/>
      <w:lang w:val="en-US"/>
      <w14:ligatures w14:val="none"/>
    </w:rPr>
  </w:style>
  <w:style w:type="paragraph" w:customStyle="1" w:styleId="imgwrap1">
    <w:name w:val="imgwrap1"/>
    <w:basedOn w:val="Normal"/>
    <w:rsid w:val="00A21899"/>
    <w:pPr>
      <w:spacing w:before="120" w:after="120" w:line="240" w:lineRule="auto"/>
      <w:ind w:right="480"/>
    </w:pPr>
    <w:rPr>
      <w:rFonts w:ascii="Times New Roman" w:eastAsia="Times New Roman" w:hAnsi="Times New Roman" w:cs="Times New Roman"/>
      <w:kern w:val="0"/>
      <w:lang w:val="en-US"/>
      <w14:ligatures w14:val="none"/>
    </w:rPr>
  </w:style>
  <w:style w:type="paragraph" w:customStyle="1" w:styleId="singlecol1">
    <w:name w:val="singlecol1"/>
    <w:basedOn w:val="Normal"/>
    <w:rsid w:val="00A21899"/>
    <w:pPr>
      <w:spacing w:after="150" w:line="240" w:lineRule="auto"/>
    </w:pPr>
    <w:rPr>
      <w:rFonts w:ascii="Times New Roman" w:eastAsia="Times New Roman" w:hAnsi="Times New Roman" w:cs="Times New Roman"/>
      <w:kern w:val="0"/>
      <w:lang w:val="en-US"/>
      <w14:ligatures w14:val="none"/>
    </w:rPr>
  </w:style>
  <w:style w:type="paragraph" w:customStyle="1" w:styleId="lcol1">
    <w:name w:val="lcol1"/>
    <w:basedOn w:val="Normal"/>
    <w:rsid w:val="00A21899"/>
    <w:pPr>
      <w:spacing w:after="150" w:line="240" w:lineRule="auto"/>
    </w:pPr>
    <w:rPr>
      <w:rFonts w:ascii="Times New Roman" w:eastAsia="Times New Roman" w:hAnsi="Times New Roman" w:cs="Times New Roman"/>
      <w:kern w:val="0"/>
      <w:lang w:val="en-US"/>
      <w14:ligatures w14:val="none"/>
    </w:rPr>
  </w:style>
  <w:style w:type="paragraph" w:customStyle="1" w:styleId="rcol1">
    <w:name w:val="rcol1"/>
    <w:basedOn w:val="Normal"/>
    <w:rsid w:val="00A21899"/>
    <w:pPr>
      <w:spacing w:after="150" w:line="240" w:lineRule="auto"/>
    </w:pPr>
    <w:rPr>
      <w:rFonts w:ascii="Times New Roman" w:eastAsia="Times New Roman" w:hAnsi="Times New Roman" w:cs="Times New Roman"/>
      <w:kern w:val="0"/>
      <w:lang w:val="en-US"/>
      <w14:ligatures w14:val="none"/>
    </w:rPr>
  </w:style>
  <w:style w:type="paragraph" w:customStyle="1" w:styleId="row1">
    <w:name w:val="row1"/>
    <w:basedOn w:val="Normal"/>
    <w:rsid w:val="00A21899"/>
    <w:pPr>
      <w:spacing w:after="150" w:line="240" w:lineRule="auto"/>
    </w:pPr>
    <w:rPr>
      <w:rFonts w:ascii="Times New Roman" w:eastAsia="Times New Roman" w:hAnsi="Times New Roman" w:cs="Times New Roman"/>
      <w:kern w:val="0"/>
      <w:lang w:val="en-US"/>
      <w14:ligatures w14:val="none"/>
    </w:rPr>
  </w:style>
  <w:style w:type="paragraph" w:customStyle="1" w:styleId="smallcol1">
    <w:name w:val="small_col1"/>
    <w:basedOn w:val="Normal"/>
    <w:rsid w:val="00A21899"/>
    <w:pPr>
      <w:spacing w:after="0" w:line="240" w:lineRule="auto"/>
      <w:ind w:right="122"/>
    </w:pPr>
    <w:rPr>
      <w:rFonts w:ascii="Times New Roman" w:eastAsia="Times New Roman" w:hAnsi="Times New Roman" w:cs="Times New Roman"/>
      <w:kern w:val="0"/>
      <w:lang w:val="en-US"/>
      <w14:ligatures w14:val="none"/>
    </w:rPr>
  </w:style>
  <w:style w:type="paragraph" w:customStyle="1" w:styleId="aligncenter1">
    <w:name w:val="aligncenter1"/>
    <w:basedOn w:val="Normal"/>
    <w:rsid w:val="00A21899"/>
    <w:pPr>
      <w:spacing w:after="150" w:line="240" w:lineRule="auto"/>
      <w:jc w:val="center"/>
    </w:pPr>
    <w:rPr>
      <w:rFonts w:ascii="Times New Roman" w:eastAsia="Times New Roman" w:hAnsi="Times New Roman" w:cs="Times New Roman"/>
      <w:kern w:val="0"/>
      <w:lang w:val="en-US"/>
      <w14:ligatures w14:val="none"/>
    </w:rPr>
  </w:style>
  <w:style w:type="paragraph" w:customStyle="1" w:styleId="smaplist1">
    <w:name w:val="smap_list1"/>
    <w:basedOn w:val="Normal"/>
    <w:rsid w:val="00A21899"/>
    <w:pPr>
      <w:spacing w:after="300" w:line="240" w:lineRule="auto"/>
      <w:ind w:right="122"/>
    </w:pPr>
    <w:rPr>
      <w:rFonts w:ascii="Times New Roman" w:eastAsia="Times New Roman" w:hAnsi="Times New Roman" w:cs="Times New Roman"/>
      <w:kern w:val="0"/>
      <w:lang w:val="en-US"/>
      <w14:ligatures w14:val="none"/>
    </w:rPr>
  </w:style>
  <w:style w:type="paragraph" w:customStyle="1" w:styleId="contacts1">
    <w:name w:val="contacts1"/>
    <w:basedOn w:val="Normal"/>
    <w:rsid w:val="00A21899"/>
    <w:pPr>
      <w:spacing w:before="120" w:after="100" w:afterAutospacing="1" w:line="240" w:lineRule="auto"/>
    </w:pPr>
    <w:rPr>
      <w:rFonts w:ascii="Times New Roman" w:eastAsia="Times New Roman" w:hAnsi="Times New Roman" w:cs="Times New Roman"/>
      <w:kern w:val="0"/>
      <w:lang w:val="en-US"/>
      <w14:ligatures w14:val="none"/>
    </w:rPr>
  </w:style>
  <w:style w:type="paragraph" w:customStyle="1" w:styleId="contacts2">
    <w:name w:val="contacts2"/>
    <w:basedOn w:val="Normal"/>
    <w:rsid w:val="00A21899"/>
    <w:pPr>
      <w:spacing w:before="120" w:after="100" w:afterAutospacing="1" w:line="240" w:lineRule="auto"/>
    </w:pPr>
    <w:rPr>
      <w:rFonts w:ascii="Times New Roman" w:eastAsia="Times New Roman" w:hAnsi="Times New Roman" w:cs="Times New Roman"/>
      <w:kern w:val="0"/>
      <w:lang w:val="en-US"/>
      <w14:ligatures w14:val="none"/>
    </w:rPr>
  </w:style>
  <w:style w:type="paragraph" w:customStyle="1" w:styleId="rightlinkstitle1">
    <w:name w:val="rightlinkstitle1"/>
    <w:basedOn w:val="Normal"/>
    <w:rsid w:val="00A21899"/>
    <w:pPr>
      <w:spacing w:after="0" w:line="240" w:lineRule="auto"/>
    </w:pPr>
    <w:rPr>
      <w:rFonts w:ascii="Times New Roman" w:eastAsia="Times New Roman" w:hAnsi="Times New Roman" w:cs="Times New Roman"/>
      <w:b/>
      <w:bCs/>
      <w:color w:val="333333"/>
      <w:kern w:val="0"/>
      <w:lang w:val="en-US"/>
      <w14:ligatures w14:val="none"/>
    </w:rPr>
  </w:style>
  <w:style w:type="paragraph" w:customStyle="1" w:styleId="statement1">
    <w:name w:val="statement1"/>
    <w:basedOn w:val="Normal"/>
    <w:rsid w:val="00A21899"/>
    <w:pPr>
      <w:spacing w:after="0" w:line="240" w:lineRule="auto"/>
      <w:ind w:left="120" w:right="120"/>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2234B4"/>
    <w:rPr>
      <w:color w:val="605E5C"/>
      <w:shd w:val="clear" w:color="auto" w:fill="E1DFDD"/>
    </w:rPr>
  </w:style>
  <w:style w:type="paragraph" w:styleId="Revision">
    <w:name w:val="Revision"/>
    <w:hidden/>
    <w:uiPriority w:val="99"/>
    <w:semiHidden/>
    <w:rsid w:val="00F269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ope.ac.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ope.ac.uk/gateway/staff/peopleservices/potentialredundancies/voluntaryredundancyschem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4DjHy4Zw6NYV5weH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s.gle/4DjHy4Zw6NYV5weH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4DjHy4Zw6NYV5weH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Catterall</dc:creator>
  <cp:lastModifiedBy>Karen Jones</cp:lastModifiedBy>
  <cp:revision>11</cp:revision>
  <cp:lastPrinted>2025-06-09T15:04:00Z</cp:lastPrinted>
  <dcterms:created xsi:type="dcterms:W3CDTF">2025-07-17T12:56:00Z</dcterms:created>
  <dcterms:modified xsi:type="dcterms:W3CDTF">2025-07-21T15:56:00Z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D">
    <vt:i4>6120739</vt:i4>
  </property>
  <property fmtid="{D5CDD505-2E9C-101B-9397-08002B2CF9AE}" pid="3" name="BASEPRECID">
    <vt:i4>28336</vt:i4>
  </property>
  <property fmtid="{D5CDD505-2E9C-101B-9397-08002B2CF9AE}" pid="4" name="BASEPRECTYPE">
    <vt:lpwstr>BLANK</vt:lpwstr>
  </property>
  <property fmtid="{D5CDD505-2E9C-101B-9397-08002B2CF9AE}" pid="5" name="CLIENTID">
    <vt:i4>411989</vt:i4>
  </property>
  <property fmtid="{D5CDD505-2E9C-101B-9397-08002B2CF9AE}" pid="6" name="COMPANYID">
    <vt:i4>2122615757</vt:i4>
  </property>
  <property fmtid="{D5CDD505-2E9C-101B-9397-08002B2CF9AE}" pid="7" name="DOCID">
    <vt:i4>71309234</vt:i4>
  </property>
  <property fmtid="{D5CDD505-2E9C-101B-9397-08002B2CF9AE}" pid="8" name="DOCIDEX">
    <vt:lpwstr> </vt:lpwstr>
  </property>
  <property fmtid="{D5CDD505-2E9C-101B-9397-08002B2CF9AE}" pid="9" name="DOCID_11881">
    <vt:r8>71309234</vt:r8>
  </property>
  <property fmtid="{D5CDD505-2E9C-101B-9397-08002B2CF9AE}" pid="10" name="DOCID_2122615757">
    <vt:r8>71309234</vt:r8>
  </property>
  <property fmtid="{D5CDD505-2E9C-101B-9397-08002B2CF9AE}" pid="11" name="DOCID_2122615757_">
    <vt:r8>71309234</vt:r8>
  </property>
  <property fmtid="{D5CDD505-2E9C-101B-9397-08002B2CF9AE}" pid="12" name="EDITION">
    <vt:lpwstr>FM</vt:lpwstr>
  </property>
  <property fmtid="{D5CDD505-2E9C-101B-9397-08002B2CF9AE}" pid="13" name="FILEID">
    <vt:i4>5437629</vt:i4>
  </property>
  <property fmtid="{D5CDD505-2E9C-101B-9397-08002B2CF9AE}" pid="14" name="SERIALNO">
    <vt:i4>11881</vt:i4>
  </property>
  <property fmtid="{D5CDD505-2E9C-101B-9397-08002B2CF9AE}" pid="15" name="VERSIONID">
    <vt:lpwstr>41a4f54a-0fe4-41cc-a06c-9f3ee86920b5</vt:lpwstr>
  </property>
  <property fmtid="{D5CDD505-2E9C-101B-9397-08002B2CF9AE}" pid="16" name="VERSIONID_2122615757">
    <vt:lpwstr>41a4f54a-0fe4-41cc-a06c-9f3ee86920b5</vt:lpwstr>
  </property>
  <property fmtid="{D5CDD505-2E9C-101B-9397-08002B2CF9AE}" pid="17" name="VERSIONID_2122615757_">
    <vt:lpwstr>41a4f54a-0fe4-41cc-a06c-9f3ee86920b5</vt:lpwstr>
  </property>
  <property fmtid="{D5CDD505-2E9C-101B-9397-08002B2CF9AE}" pid="18" name="VERSIONLABEL">
    <vt:lpwstr>1</vt:lpwstr>
  </property>
</Properties>
</file>